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E" w:rsidRPr="00AB3F6F" w:rsidRDefault="0060638E" w:rsidP="0060638E">
      <w:pPr>
        <w:pageBreakBefore/>
        <w:jc w:val="right"/>
        <w:rPr>
          <w:rFonts w:eastAsia="Calibri"/>
          <w:sz w:val="20"/>
          <w:szCs w:val="20"/>
          <w:lang w:eastAsia="en-US"/>
        </w:rPr>
      </w:pPr>
      <w:r w:rsidRPr="00AB3F6F">
        <w:rPr>
          <w:rFonts w:eastAsia="Calibri"/>
          <w:sz w:val="20"/>
          <w:szCs w:val="20"/>
          <w:lang w:eastAsia="en-US"/>
        </w:rPr>
        <w:t>Приложение</w:t>
      </w:r>
    </w:p>
    <w:p w:rsidR="0060638E" w:rsidRPr="00AB3F6F" w:rsidRDefault="0060638E" w:rsidP="0060638E">
      <w:pPr>
        <w:jc w:val="right"/>
        <w:rPr>
          <w:sz w:val="20"/>
          <w:szCs w:val="20"/>
        </w:rPr>
      </w:pPr>
      <w:r w:rsidRPr="00AB3F6F">
        <w:rPr>
          <w:sz w:val="20"/>
          <w:szCs w:val="20"/>
        </w:rPr>
        <w:t xml:space="preserve">к методике оценки и анализа </w:t>
      </w:r>
    </w:p>
    <w:p w:rsidR="0060638E" w:rsidRPr="00AB3F6F" w:rsidRDefault="0060638E" w:rsidP="0060638E">
      <w:pPr>
        <w:jc w:val="right"/>
        <w:rPr>
          <w:sz w:val="20"/>
          <w:szCs w:val="20"/>
        </w:rPr>
      </w:pPr>
      <w:r w:rsidRPr="00AB3F6F">
        <w:rPr>
          <w:sz w:val="20"/>
          <w:szCs w:val="20"/>
        </w:rPr>
        <w:t>показателей портфеля проектов</w:t>
      </w:r>
    </w:p>
    <w:p w:rsidR="0060638E" w:rsidRPr="00AB3F6F" w:rsidRDefault="0060638E" w:rsidP="0060638E">
      <w:pPr>
        <w:widowControl w:val="0"/>
        <w:ind w:right="-527"/>
        <w:outlineLvl w:val="1"/>
        <w:rPr>
          <w:rFonts w:eastAsia="Calibri"/>
          <w:sz w:val="20"/>
          <w:szCs w:val="20"/>
        </w:rPr>
      </w:pPr>
    </w:p>
    <w:p w:rsidR="0060638E" w:rsidRPr="00AB3F6F" w:rsidRDefault="0060638E" w:rsidP="0060638E">
      <w:pPr>
        <w:widowControl w:val="0"/>
        <w:ind w:right="-527"/>
        <w:outlineLvl w:val="1"/>
        <w:rPr>
          <w:rFonts w:eastAsia="Calibri"/>
          <w:sz w:val="20"/>
          <w:szCs w:val="20"/>
        </w:rPr>
      </w:pPr>
      <w:r w:rsidRPr="00AB3F6F">
        <w:rPr>
          <w:rFonts w:eastAsia="Calibri"/>
          <w:sz w:val="20"/>
          <w:szCs w:val="20"/>
        </w:rPr>
        <w:t>Шифр портфеля проектов № ПП</w:t>
      </w:r>
      <w:r w:rsidR="00ED6F33" w:rsidRPr="00AB3F6F">
        <w:rPr>
          <w:rFonts w:eastAsia="Calibri"/>
          <w:sz w:val="20"/>
          <w:szCs w:val="20"/>
        </w:rPr>
        <w:t>-032</w:t>
      </w:r>
      <w:r w:rsidRPr="00AB3F6F">
        <w:rPr>
          <w:rFonts w:eastAsia="Calibri"/>
          <w:sz w:val="20"/>
          <w:szCs w:val="20"/>
        </w:rPr>
        <w:t>-01 от «1</w:t>
      </w:r>
      <w:r w:rsidR="00ED6F33" w:rsidRPr="00AB3F6F">
        <w:rPr>
          <w:rFonts w:eastAsia="Calibri"/>
          <w:sz w:val="20"/>
          <w:szCs w:val="20"/>
        </w:rPr>
        <w:t>8</w:t>
      </w:r>
      <w:r w:rsidRPr="00AB3F6F">
        <w:rPr>
          <w:rFonts w:eastAsia="Calibri"/>
          <w:sz w:val="20"/>
          <w:szCs w:val="20"/>
        </w:rPr>
        <w:t xml:space="preserve">» </w:t>
      </w:r>
      <w:r w:rsidR="00ED6F33" w:rsidRPr="00AB3F6F">
        <w:rPr>
          <w:rFonts w:eastAsia="Calibri"/>
          <w:sz w:val="20"/>
          <w:szCs w:val="20"/>
        </w:rPr>
        <w:t>марта 2019</w:t>
      </w:r>
      <w:r w:rsidRPr="00AB3F6F">
        <w:rPr>
          <w:rFonts w:eastAsia="Calibri"/>
          <w:sz w:val="20"/>
          <w:szCs w:val="20"/>
        </w:rPr>
        <w:t xml:space="preserve"> г.</w:t>
      </w:r>
    </w:p>
    <w:p w:rsidR="0060638E" w:rsidRPr="00AB3F6F" w:rsidRDefault="0060638E" w:rsidP="0060638E">
      <w:pPr>
        <w:jc w:val="both"/>
        <w:rPr>
          <w:rStyle w:val="A3"/>
          <w:b w:val="0"/>
          <w:i/>
          <w:sz w:val="20"/>
          <w:szCs w:val="20"/>
        </w:rPr>
      </w:pPr>
      <w:r w:rsidRPr="00AB3F6F">
        <w:rPr>
          <w:rStyle w:val="A3"/>
          <w:b w:val="0"/>
          <w:i/>
          <w:sz w:val="20"/>
          <w:szCs w:val="20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водоотведения».</w:t>
      </w:r>
    </w:p>
    <w:p w:rsidR="0060638E" w:rsidRPr="00AB3F6F" w:rsidRDefault="0060638E" w:rsidP="0060638E">
      <w:pPr>
        <w:jc w:val="both"/>
        <w:rPr>
          <w:b/>
          <w:sz w:val="20"/>
          <w:szCs w:val="20"/>
        </w:rPr>
      </w:pPr>
    </w:p>
    <w:p w:rsidR="0060638E" w:rsidRPr="00AB3F6F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0"/>
          <w:szCs w:val="20"/>
        </w:rPr>
      </w:pPr>
      <w:r w:rsidRPr="00AB3F6F">
        <w:rPr>
          <w:b/>
          <w:sz w:val="20"/>
          <w:szCs w:val="20"/>
        </w:rPr>
        <w:t>Наличие в открытом доступе на сайте органов местного самоуправления или ресурсоснабжающих</w:t>
      </w:r>
      <w:r w:rsidR="0071509F" w:rsidRPr="00AB3F6F">
        <w:rPr>
          <w:b/>
          <w:sz w:val="20"/>
          <w:szCs w:val="20"/>
        </w:rPr>
        <w:t>/теплосетевой</w:t>
      </w:r>
      <w:r w:rsidRPr="00AB3F6F">
        <w:rPr>
          <w:b/>
          <w:sz w:val="20"/>
          <w:szCs w:val="20"/>
        </w:rPr>
        <w:t xml:space="preserve"> организаци</w:t>
      </w:r>
      <w:r w:rsidR="0071509F" w:rsidRPr="00AB3F6F">
        <w:rPr>
          <w:b/>
          <w:sz w:val="20"/>
          <w:szCs w:val="20"/>
        </w:rPr>
        <w:t>и</w:t>
      </w:r>
      <w:r w:rsidRPr="00AB3F6F">
        <w:rPr>
          <w:b/>
          <w:sz w:val="20"/>
          <w:szCs w:val="20"/>
        </w:rPr>
        <w:t xml:space="preserve"> информации о доступной мощности, П-3636.</w:t>
      </w:r>
    </w:p>
    <w:p w:rsidR="0060638E" w:rsidRPr="00AB3F6F" w:rsidRDefault="0060638E" w:rsidP="0060638E">
      <w:pPr>
        <w:jc w:val="both"/>
        <w:rPr>
          <w:b/>
          <w:bCs/>
          <w:sz w:val="20"/>
          <w:szCs w:val="20"/>
        </w:rPr>
      </w:pPr>
    </w:p>
    <w:p w:rsidR="0060638E" w:rsidRPr="00AB3F6F" w:rsidRDefault="0060638E" w:rsidP="0060638E">
      <w:pPr>
        <w:jc w:val="both"/>
        <w:rPr>
          <w:b/>
          <w:bCs/>
          <w:sz w:val="20"/>
          <w:szCs w:val="20"/>
          <w:u w:val="single"/>
        </w:rPr>
      </w:pPr>
      <w:r w:rsidRPr="00AB3F6F">
        <w:rPr>
          <w:b/>
          <w:bCs/>
          <w:sz w:val="20"/>
          <w:szCs w:val="20"/>
          <w:u w:val="single"/>
        </w:rPr>
        <w:t xml:space="preserve">Форма предоставления данных </w:t>
      </w:r>
      <w:r w:rsidR="00ED6F33" w:rsidRPr="00AB3F6F">
        <w:rPr>
          <w:b/>
          <w:bCs/>
          <w:sz w:val="20"/>
          <w:szCs w:val="20"/>
          <w:u w:val="single"/>
        </w:rPr>
        <w:t>ресурсоснабжающей / теплосетевой организации.</w:t>
      </w:r>
    </w:p>
    <w:p w:rsidR="0060638E" w:rsidRPr="00AB3F6F" w:rsidRDefault="0060638E" w:rsidP="0060638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14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93"/>
        <w:gridCol w:w="3402"/>
        <w:gridCol w:w="1859"/>
        <w:gridCol w:w="1843"/>
        <w:gridCol w:w="2126"/>
        <w:gridCol w:w="2127"/>
      </w:tblGrid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Теплоисточник (наименование объекта)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Подключенная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Доступная мощность,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71509F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AB3F6F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AB3F6F">
              <w:rPr>
                <w:b/>
                <w:sz w:val="20"/>
                <w:szCs w:val="20"/>
              </w:rPr>
              <w:t>6</w:t>
            </w:r>
          </w:p>
        </w:tc>
      </w:tr>
      <w:tr w:rsidR="00E81B23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центральная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AB3F6F" w:rsidRDefault="00E81B23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ЦРБ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061260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Тубдиспансер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аэропорт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  <w:tr w:rsidR="00846BD2" w:rsidRPr="00AB3F6F" w:rsidTr="00892C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МУП  "Теплосети Березово"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Котельная Теги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D2" w:rsidRPr="00AB3F6F" w:rsidRDefault="00892C3B" w:rsidP="00892C3B">
            <w:pPr>
              <w:jc w:val="center"/>
              <w:rPr>
                <w:sz w:val="20"/>
                <w:szCs w:val="20"/>
              </w:rPr>
            </w:pPr>
            <w:r w:rsidRPr="00AB3F6F">
              <w:rPr>
                <w:sz w:val="20"/>
                <w:szCs w:val="20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D2" w:rsidRPr="00AB3F6F" w:rsidRDefault="00846BD2" w:rsidP="00892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A8A" w:rsidRPr="00AB3F6F" w:rsidRDefault="00B06A8A" w:rsidP="0060638E">
      <w:pPr>
        <w:jc w:val="both"/>
        <w:rPr>
          <w:sz w:val="20"/>
          <w:szCs w:val="20"/>
        </w:rPr>
      </w:pPr>
    </w:p>
    <w:p w:rsidR="00846BD2" w:rsidRPr="00AB3F6F" w:rsidRDefault="00846BD2" w:rsidP="0060638E">
      <w:pPr>
        <w:jc w:val="both"/>
        <w:rPr>
          <w:sz w:val="20"/>
          <w:szCs w:val="20"/>
        </w:rPr>
      </w:pPr>
    </w:p>
    <w:p w:rsidR="00846BD2" w:rsidRPr="00AB3F6F" w:rsidRDefault="00846BD2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Default="00AB3F6F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Default="00422AF6" w:rsidP="0060638E">
      <w:pPr>
        <w:jc w:val="both"/>
        <w:rPr>
          <w:sz w:val="20"/>
          <w:szCs w:val="20"/>
        </w:rPr>
      </w:pPr>
    </w:p>
    <w:p w:rsidR="00422AF6" w:rsidRPr="00AB3F6F" w:rsidRDefault="00422AF6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AB3F6F" w:rsidRPr="00AB3F6F" w:rsidRDefault="00AB3F6F" w:rsidP="0060638E">
      <w:pPr>
        <w:jc w:val="both"/>
        <w:rPr>
          <w:sz w:val="20"/>
          <w:szCs w:val="20"/>
        </w:rPr>
      </w:pPr>
    </w:p>
    <w:p w:rsidR="00422AF6" w:rsidRPr="00BD68E6" w:rsidRDefault="00422AF6" w:rsidP="00BD68E6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422AF6" w:rsidRPr="00BD68E6" w:rsidSect="00AB3F6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61260"/>
    <w:rsid w:val="001A67F0"/>
    <w:rsid w:val="001D164B"/>
    <w:rsid w:val="00312844"/>
    <w:rsid w:val="003A4E42"/>
    <w:rsid w:val="003A7F5D"/>
    <w:rsid w:val="00422AF6"/>
    <w:rsid w:val="00490D13"/>
    <w:rsid w:val="004D6078"/>
    <w:rsid w:val="00571D9D"/>
    <w:rsid w:val="0060638E"/>
    <w:rsid w:val="006C0FA8"/>
    <w:rsid w:val="0071509F"/>
    <w:rsid w:val="00846BD2"/>
    <w:rsid w:val="00892C3B"/>
    <w:rsid w:val="008D7FC8"/>
    <w:rsid w:val="00933AAA"/>
    <w:rsid w:val="009E3181"/>
    <w:rsid w:val="00AB3F6F"/>
    <w:rsid w:val="00B06A8A"/>
    <w:rsid w:val="00B23652"/>
    <w:rsid w:val="00B4023B"/>
    <w:rsid w:val="00BD68E6"/>
    <w:rsid w:val="00D80FED"/>
    <w:rsid w:val="00E81B23"/>
    <w:rsid w:val="00ED6F3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1DD"/>
  <w15:docId w15:val="{52624E3C-71B2-4624-BB19-640120C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31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Пользователь</cp:lastModifiedBy>
  <cp:revision>17</cp:revision>
  <cp:lastPrinted>2019-09-17T04:50:00Z</cp:lastPrinted>
  <dcterms:created xsi:type="dcterms:W3CDTF">2019-09-09T06:09:00Z</dcterms:created>
  <dcterms:modified xsi:type="dcterms:W3CDTF">2019-09-17T04:57:00Z</dcterms:modified>
</cp:coreProperties>
</file>