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B3" w:rsidRDefault="002435B3" w:rsidP="002435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деятельнос</w:t>
      </w:r>
      <w:r w:rsidR="00FA0529">
        <w:rPr>
          <w:rFonts w:ascii="Times New Roman" w:hAnsi="Times New Roman" w:cs="Times New Roman"/>
          <w:b/>
          <w:sz w:val="24"/>
          <w:szCs w:val="24"/>
        </w:rPr>
        <w:t>ти ООО «Теплосети  Березово» за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год,</w:t>
      </w:r>
    </w:p>
    <w:p w:rsidR="002435B3" w:rsidRDefault="002435B3" w:rsidP="002435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подлежащая раскрытию</w:t>
      </w:r>
    </w:p>
    <w:p w:rsidR="00DC2363" w:rsidRDefault="002435B3" w:rsidP="002435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Правительства РФ №1140 30.12.2009 г.</w:t>
      </w:r>
    </w:p>
    <w:p w:rsidR="00123DE6" w:rsidRDefault="00123DE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DE6" w:rsidRDefault="00123DE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DE6" w:rsidRDefault="00123DE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DE6" w:rsidRDefault="00123DE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DE6" w:rsidRPr="00123DE6" w:rsidRDefault="00123DE6" w:rsidP="00123D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14</w:t>
      </w:r>
    </w:p>
    <w:tbl>
      <w:tblPr>
        <w:tblpPr w:leftFromText="180" w:rightFromText="180" w:vertAnchor="page" w:horzAnchor="margin" w:tblpY="3577"/>
        <w:tblW w:w="913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20"/>
        <w:gridCol w:w="2156"/>
        <w:gridCol w:w="2156"/>
      </w:tblGrid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 xml:space="preserve">  вид регулируемой деятельности 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производство, передача и сбыт тепловой энергии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Березово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Теги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б) о выручке от регулируемой деятельности (тыс. рублей);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745987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9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7525,23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A92184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10080,45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в) о себестоимости производимых товаров (оказываемых услуг) по регулируемому виду деятельности (тыс. рублей), включающей: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745987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A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6347,51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A43B8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12237,09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расходы на покупаемую тепловую энергию (мощность);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DE6" w:rsidRPr="00123DE6" w:rsidTr="00123DE6">
        <w:trPr>
          <w:trHeight w:val="266"/>
        </w:trPr>
        <w:tc>
          <w:tcPr>
            <w:tcW w:w="9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Calibri" w:hAnsi="Calibri" w:cs="Calibri"/>
                <w:color w:val="000000"/>
              </w:rPr>
              <w:t>расходы на топливо с указанием по каждому виду топлива стоимости (за единицу объема), объема и способа его приобретения;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Газ (тыс. руб.)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A43B8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19046,71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Объем газа</w:t>
            </w:r>
            <w:r w:rsidR="00C2693B">
              <w:rPr>
                <w:rFonts w:ascii="Calibri" w:hAnsi="Calibri" w:cs="Calibri"/>
                <w:color w:val="000000"/>
              </w:rPr>
              <w:t xml:space="preserve"> тыс. м.ᶾ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A43B8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5526,68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 xml:space="preserve">Цена газа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A43B8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3446,35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C2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Уголь (тыс. руб.)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A43B8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3146,03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C2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Объем угля</w:t>
            </w:r>
            <w:r w:rsidR="00C2693B">
              <w:rPr>
                <w:rFonts w:ascii="Calibri" w:hAnsi="Calibri" w:cs="Calibri"/>
                <w:color w:val="000000"/>
              </w:rPr>
              <w:t xml:space="preserve"> (тонн)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A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C2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Цена угля</w:t>
            </w:r>
            <w:r w:rsidR="00C2693B">
              <w:rPr>
                <w:rFonts w:ascii="Calibri" w:hAnsi="Calibri" w:cs="Calibri"/>
                <w:color w:val="000000"/>
              </w:rPr>
              <w:t xml:space="preserve">  (руб.)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A43B8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5474,83</w:t>
            </w:r>
          </w:p>
        </w:tc>
      </w:tr>
      <w:tr w:rsidR="00123DE6" w:rsidRPr="00123DE6" w:rsidTr="00123DE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кВт·</w:t>
            </w:r>
            <w:proofErr w:type="gramStart"/>
            <w:r w:rsidRPr="00123DE6">
              <w:rPr>
                <w:rFonts w:ascii="Calibri" w:hAnsi="Calibri" w:cs="Calibri"/>
                <w:color w:val="000000"/>
              </w:rPr>
              <w:t>ч</w:t>
            </w:r>
            <w:proofErr w:type="gramEnd"/>
            <w:r w:rsidRPr="00123DE6">
              <w:rPr>
                <w:rFonts w:ascii="Calibri" w:hAnsi="Calibri" w:cs="Calibri"/>
                <w:color w:val="000000"/>
              </w:rPr>
              <w:t xml:space="preserve"> и об объеме приобретения электрической энергии;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595740" w:rsidP="00595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5896,97</w:t>
            </w:r>
            <w:r w:rsidR="00123DE6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595740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668,92</w:t>
            </w:r>
            <w:r w:rsidR="00123DE6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расходы на приобретение холодной воды, используемой в технологическом процессе;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530,56</w:t>
            </w:r>
            <w:r w:rsidR="00123DE6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66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="00123DE6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6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DE6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82,22</w:t>
            </w:r>
            <w:r w:rsidR="00123DE6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 xml:space="preserve">расходы на </w:t>
            </w:r>
            <w:proofErr w:type="spellStart"/>
            <w:r w:rsidRPr="00123DE6">
              <w:rPr>
                <w:rFonts w:ascii="Calibri" w:hAnsi="Calibri" w:cs="Calibri"/>
                <w:color w:val="000000"/>
              </w:rPr>
              <w:t>химреагенты</w:t>
            </w:r>
            <w:proofErr w:type="spellEnd"/>
            <w:r w:rsidRPr="00123DE6">
              <w:rPr>
                <w:rFonts w:ascii="Calibri" w:hAnsi="Calibri" w:cs="Calibri"/>
                <w:color w:val="000000"/>
              </w:rPr>
              <w:t>, используемые в технологическом процессе;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482,21</w:t>
            </w:r>
            <w:r w:rsidR="00123DE6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16308,74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="0066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1957,93</w:t>
            </w:r>
            <w:r w:rsidR="0066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расходы на амортизацию основных производственных средств и аренду имущества, используемого в технологическом процессе;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общепроизводственные (цеховые) расходы, в том числе расходы на оплату труда и отчисления на социальные нужды;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3875,28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595,69</w:t>
            </w:r>
            <w:r w:rsidR="0066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общехозяйственные (управленческие) расходы, в том числе расходы на оплату труда и отчисления на социальные нужды;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7327,47</w:t>
            </w:r>
            <w:r w:rsidR="0066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2013,64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123DE6" w:rsidRPr="00123DE6" w:rsidTr="00123DE6">
        <w:trPr>
          <w:trHeight w:val="4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расходы на ремонт (капитальный и текущий) основных производственных средств;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311,60</w:t>
            </w:r>
            <w:r w:rsidR="0066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DE6" w:rsidRPr="00123DE6" w:rsidTr="00123DE6">
        <w:trPr>
          <w:trHeight w:val="9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lastRenderedPageBreak/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г) о валовой прибыли от продажи товаров и услуг по регулируемому виду деятельности (тыс. рублей);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1177,72</w:t>
            </w:r>
            <w:r w:rsidR="0066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35320B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-2156,62</w:t>
            </w:r>
            <w:r w:rsidR="00666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6AEF"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123DE6" w:rsidRPr="00123DE6" w:rsidTr="00123DE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д) о чистой прибыли от регулируемого вида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теплоснабжения (тыс. рублей);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программа для предприятия не утверждена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е) об изменении стоимости основных фондов, в том числе за счет ввода (вывода) их из эксплуатации (тыс. рублей);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+ 243(расходомеры – 2 шт., преобразователь)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не было</w:t>
            </w:r>
          </w:p>
        </w:tc>
      </w:tr>
      <w:tr w:rsidR="00123DE6" w:rsidRPr="00123DE6" w:rsidTr="00123DE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требуется, т</w:t>
            </w:r>
            <w:proofErr w:type="gramStart"/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выручка от регулируемой деятельности составляет 55 % (отчетность предоставляется при 80 %)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з) об установленной тепловой мощности (Гкал/ч);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и) о присоединенной нагрузке (Гкал/ч);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к) об объеме вырабатываемой регулируемой организацией тепловой энергии (тыс. Гкал);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8F2823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39639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8F2823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л) об объеме покупаемой регулируемой организацией тепловой энергии (тыс. Гкал);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DE6" w:rsidRPr="00123DE6" w:rsidTr="00123DE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м) об объеме тепловой энергии, отпускаемой потребителям, в том числе об объемах, отпущенных по приборам учета и по нормативам потребления (расчетным методом) (тыс. Гкал);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8F2823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8F2823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н) о технологических потерях тепловой энергии при передаче по тепловым сетям (процентов);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о) о протяженности магистральных сетей и тепловых вводов (в однотрубном исчислении) (км);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1,820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п) о протяженности разводящих сетей (в однотрубном исчислении) (км);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р) о количестве теплоэлектростанций (штук);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с) о количестве тепловых станций и котельных (штук);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т) о количестве тепловых пунктов (штук);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DE6" w:rsidRPr="00123DE6" w:rsidTr="00123DE6">
        <w:trPr>
          <w:trHeight w:val="1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у) о среднесписочной численности основного производственного персонала (человек);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ф) об удельном расходе условного топлива на единицу тепловой энергии, отпускаемой в тепловую сеть (кг у. т./Гкал);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>х) об удельном расходе электрической энергии на единицу тепловой энергии, отпускаемой в тепловую сеть (тыс. кВт·</w:t>
            </w:r>
            <w:proofErr w:type="gramStart"/>
            <w:r w:rsidRPr="00123DE6">
              <w:rPr>
                <w:rFonts w:ascii="Calibri" w:hAnsi="Calibri" w:cs="Calibri"/>
                <w:color w:val="000000"/>
              </w:rPr>
              <w:t>ч</w:t>
            </w:r>
            <w:proofErr w:type="gramEnd"/>
            <w:r w:rsidRPr="00123DE6">
              <w:rPr>
                <w:rFonts w:ascii="Calibri" w:hAnsi="Calibri" w:cs="Calibri"/>
                <w:color w:val="000000"/>
              </w:rPr>
              <w:t>/Гкал);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8F2823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8F2823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23DE6" w:rsidRPr="00123DE6" w:rsidTr="00123DE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DE6" w:rsidRPr="00123DE6" w:rsidRDefault="00123DE6" w:rsidP="0012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23DE6">
              <w:rPr>
                <w:rFonts w:ascii="Calibri" w:hAnsi="Calibri" w:cs="Calibri"/>
                <w:color w:val="000000"/>
              </w:rPr>
              <w:t xml:space="preserve">ц) об удельном расходе холодной воды на </w:t>
            </w:r>
            <w:r w:rsidRPr="00123DE6">
              <w:rPr>
                <w:rFonts w:ascii="Calibri" w:hAnsi="Calibri" w:cs="Calibri"/>
                <w:color w:val="000000"/>
              </w:rPr>
              <w:lastRenderedPageBreak/>
              <w:t>единицу тепловой энергии, отпускаемой в тепловую сеть (куб. м/Гкал).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</w:t>
            </w:r>
            <w:r w:rsidR="008F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E6" w:rsidRPr="00123DE6" w:rsidRDefault="006746F6" w:rsidP="00123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8F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23DE6" w:rsidRPr="00123DE6" w:rsidRDefault="00123DE6" w:rsidP="00123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DE6" w:rsidRDefault="00123DE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П.15 </w:t>
      </w:r>
    </w:p>
    <w:tbl>
      <w:tblPr>
        <w:tblW w:w="9350" w:type="dxa"/>
        <w:tblInd w:w="-5" w:type="dxa"/>
        <w:tblLook w:val="04A0"/>
      </w:tblPr>
      <w:tblGrid>
        <w:gridCol w:w="4817"/>
        <w:gridCol w:w="2268"/>
        <w:gridCol w:w="2265"/>
      </w:tblGrid>
      <w:tr w:rsidR="006746F6" w:rsidRPr="00123DE6" w:rsidTr="006746F6">
        <w:trPr>
          <w:trHeight w:val="3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F6" w:rsidRPr="00123DE6" w:rsidRDefault="006746F6" w:rsidP="00123D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3DE6">
              <w:rPr>
                <w:rFonts w:ascii="Calibri" w:eastAsia="Times New Roman" w:hAnsi="Calibri" w:cs="Times New Roman"/>
                <w:color w:val="000000"/>
                <w:lang w:eastAsia="ru-RU"/>
              </w:rPr>
              <w:t>а) о количестве аварий на системах теплоснабжения (единиц на км);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6" w:rsidRPr="00123DE6" w:rsidRDefault="006746F6" w:rsidP="0012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6F6" w:rsidRPr="00123DE6" w:rsidRDefault="006746F6" w:rsidP="0012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46F6" w:rsidRPr="00123DE6" w:rsidTr="006746F6">
        <w:trPr>
          <w:trHeight w:val="90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F6" w:rsidRPr="00123DE6" w:rsidRDefault="006746F6" w:rsidP="00123D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3DE6">
              <w:rPr>
                <w:rFonts w:ascii="Calibri" w:eastAsia="Times New Roman" w:hAnsi="Calibri" w:cs="Times New Roman"/>
                <w:color w:val="000000"/>
                <w:lang w:eastAsia="ru-RU"/>
              </w:rPr>
              <w:t>б) о количестве часов (суммарно за календарный год), 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6" w:rsidRPr="00123DE6" w:rsidRDefault="006746F6" w:rsidP="0012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2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F6" w:rsidRPr="00123DE6" w:rsidRDefault="006746F6" w:rsidP="0012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46F6" w:rsidRPr="00123DE6" w:rsidTr="006746F6">
        <w:trPr>
          <w:trHeight w:val="60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F6" w:rsidRPr="00123DE6" w:rsidRDefault="006746F6" w:rsidP="00123D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3DE6">
              <w:rPr>
                <w:rFonts w:ascii="Calibri" w:eastAsia="Times New Roman" w:hAnsi="Calibri" w:cs="Times New Roman"/>
                <w:color w:val="000000"/>
                <w:lang w:eastAsia="ru-RU"/>
              </w:rPr>
              <w:t>в) о количестве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6" w:rsidRPr="00123DE6" w:rsidRDefault="006746F6" w:rsidP="0012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2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F6" w:rsidRPr="00123DE6" w:rsidRDefault="006746F6" w:rsidP="0012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23DE6" w:rsidRDefault="00123DE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41C0" w:rsidRDefault="006D41C0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16</w:t>
      </w:r>
    </w:p>
    <w:p w:rsidR="006D41C0" w:rsidRDefault="006D41C0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Look w:val="04A0"/>
      </w:tblPr>
      <w:tblGrid>
        <w:gridCol w:w="4820"/>
        <w:gridCol w:w="4961"/>
      </w:tblGrid>
      <w:tr w:rsidR="006D41C0" w:rsidRPr="006D41C0" w:rsidTr="006D41C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1C0" w:rsidRPr="006D41C0" w:rsidRDefault="006D41C0" w:rsidP="006D41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1C0">
              <w:rPr>
                <w:rFonts w:ascii="Calibri" w:eastAsia="Times New Roman" w:hAnsi="Calibri" w:cs="Times New Roman"/>
                <w:color w:val="000000"/>
                <w:lang w:eastAsia="ru-RU"/>
              </w:rPr>
              <w:t>а) о цели инвестиционной программы;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0" w:rsidRPr="006D41C0" w:rsidRDefault="006D41C0" w:rsidP="006D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программа для предприятия не утверждалась</w:t>
            </w:r>
          </w:p>
          <w:p w:rsidR="006D41C0" w:rsidRPr="006D41C0" w:rsidRDefault="006D41C0" w:rsidP="006D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41C0" w:rsidRPr="006D41C0" w:rsidRDefault="006D41C0" w:rsidP="006D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41C0" w:rsidRPr="006D41C0" w:rsidRDefault="006D41C0" w:rsidP="006D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41C0" w:rsidRPr="006D41C0" w:rsidRDefault="006D41C0" w:rsidP="006D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41C0" w:rsidRPr="006D41C0" w:rsidRDefault="006D41C0" w:rsidP="006D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1C0" w:rsidRPr="006D41C0" w:rsidTr="006D41C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1C0" w:rsidRPr="006D41C0" w:rsidRDefault="006D41C0" w:rsidP="006D41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1C0">
              <w:rPr>
                <w:rFonts w:ascii="Calibri" w:eastAsia="Times New Roman" w:hAnsi="Calibri" w:cs="Times New Roman"/>
                <w:color w:val="000000"/>
                <w:lang w:eastAsia="ru-RU"/>
              </w:rPr>
              <w:t>б) о сроках начала и окончания реализации инвестиционной программы;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0" w:rsidRPr="006D41C0" w:rsidRDefault="006D41C0" w:rsidP="006D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1C0" w:rsidRPr="006D41C0" w:rsidTr="006D41C0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1C0" w:rsidRPr="006D41C0" w:rsidRDefault="006D41C0" w:rsidP="006D41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1C0">
              <w:rPr>
                <w:rFonts w:ascii="Calibri" w:eastAsia="Times New Roman" w:hAnsi="Calibri" w:cs="Times New Roman"/>
                <w:color w:val="000000"/>
                <w:lang w:eastAsia="ru-RU"/>
              </w:rPr>
      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0" w:rsidRPr="006D41C0" w:rsidRDefault="006D41C0" w:rsidP="006D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1C0" w:rsidRPr="006D41C0" w:rsidTr="006D41C0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1C0" w:rsidRPr="006D41C0" w:rsidRDefault="006D41C0" w:rsidP="006D41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1C0">
              <w:rPr>
                <w:rFonts w:ascii="Calibri" w:eastAsia="Times New Roman" w:hAnsi="Calibri" w:cs="Times New Roman"/>
                <w:color w:val="000000"/>
                <w:lang w:eastAsia="ru-RU"/>
              </w:rPr>
      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0" w:rsidRPr="006D41C0" w:rsidRDefault="006D41C0" w:rsidP="006D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1C0" w:rsidRPr="006D41C0" w:rsidTr="006D41C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1C0" w:rsidRPr="006D41C0" w:rsidRDefault="006D41C0" w:rsidP="006D41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1C0">
              <w:rPr>
                <w:rFonts w:ascii="Calibri" w:eastAsia="Times New Roman" w:hAnsi="Calibri" w:cs="Times New Roman"/>
                <w:color w:val="000000"/>
                <w:lang w:eastAsia="ru-RU"/>
              </w:rPr>
              <w:t>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C0" w:rsidRPr="006D41C0" w:rsidRDefault="006D41C0" w:rsidP="006D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51A9" w:rsidRDefault="007951A9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6F6" w:rsidRDefault="006746F6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41C0" w:rsidRDefault="007951A9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П. 18</w:t>
      </w:r>
    </w:p>
    <w:p w:rsidR="007951A9" w:rsidRDefault="007951A9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Ind w:w="-431" w:type="dxa"/>
        <w:tblLook w:val="04A0"/>
      </w:tblPr>
      <w:tblGrid>
        <w:gridCol w:w="3047"/>
        <w:gridCol w:w="3475"/>
        <w:gridCol w:w="3254"/>
      </w:tblGrid>
      <w:tr w:rsidR="006746F6" w:rsidRPr="007951A9" w:rsidTr="008965D8">
        <w:trPr>
          <w:trHeight w:val="9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46F6" w:rsidRPr="007951A9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теплоснабжения;</w:t>
            </w:r>
          </w:p>
          <w:p w:rsidR="006746F6" w:rsidRPr="007951A9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795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746F6" w:rsidRPr="007951A9" w:rsidTr="006746F6">
        <w:trPr>
          <w:trHeight w:val="90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6746F6" w:rsidRPr="007951A9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Березово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6746F6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6746F6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6746F6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6746F6" w:rsidRPr="007951A9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Теги</w:t>
            </w:r>
          </w:p>
        </w:tc>
      </w:tr>
      <w:tr w:rsidR="006746F6" w:rsidRPr="007951A9" w:rsidTr="006746F6">
        <w:trPr>
          <w:trHeight w:val="63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F6" w:rsidRPr="007951A9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>а) о количестве поданных и зарегистрированных заявок на подключение к системе теплоснабжения;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6" w:rsidRPr="007951A9" w:rsidRDefault="006746F6" w:rsidP="0067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F6" w:rsidRPr="007951A9" w:rsidRDefault="006746F6" w:rsidP="0067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46F6" w:rsidRPr="007951A9" w:rsidTr="006746F6">
        <w:trPr>
          <w:trHeight w:val="63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F6" w:rsidRPr="007951A9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>б) о количестве исполненных заявок на подключение к системе теплоснабжения;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6" w:rsidRPr="007951A9" w:rsidRDefault="006746F6" w:rsidP="0067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F6" w:rsidRPr="007951A9" w:rsidRDefault="006746F6" w:rsidP="0067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46F6" w:rsidRPr="007951A9" w:rsidTr="006746F6">
        <w:trPr>
          <w:trHeight w:val="63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F6" w:rsidRPr="007951A9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>в) о количестве заявок на подключение к системе теплоснабжения, по которым принято решение об отказе в подключении;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6" w:rsidRPr="007951A9" w:rsidRDefault="006746F6" w:rsidP="0067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F6" w:rsidRPr="007951A9" w:rsidRDefault="006746F6" w:rsidP="0067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46F6" w:rsidRPr="007951A9" w:rsidTr="006746F6">
        <w:trPr>
          <w:trHeight w:val="12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F6" w:rsidRPr="007951A9" w:rsidRDefault="006746F6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>г) о резерве мощности системы теплоснабжения. При использовании регулируемыми организациями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F6" w:rsidRDefault="006746F6" w:rsidP="0067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ЦК – 3,1 Гкал/час</w:t>
            </w:r>
          </w:p>
          <w:p w:rsidR="006746F6" w:rsidRDefault="000D52CC" w:rsidP="0067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ЦРБ – 1,5</w:t>
            </w:r>
            <w:r w:rsidR="0067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  <w:r w:rsidR="006746F6" w:rsidRPr="0079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6F6" w:rsidRDefault="006746F6" w:rsidP="0067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Аэропорт- 1,8 Гкал/час</w:t>
            </w:r>
          </w:p>
          <w:p w:rsidR="006746F6" w:rsidRPr="007951A9" w:rsidRDefault="000D52CC" w:rsidP="0067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ЖЭУ -0,8 </w:t>
            </w:r>
            <w:r w:rsidR="0067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F6" w:rsidRPr="007951A9" w:rsidRDefault="000D52CC" w:rsidP="0079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Теги 0,6</w:t>
            </w:r>
            <w:r w:rsidR="0067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="0067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</w:tr>
    </w:tbl>
    <w:p w:rsidR="007951A9" w:rsidRDefault="007951A9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51A9" w:rsidRDefault="007951A9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19</w:t>
      </w:r>
    </w:p>
    <w:tbl>
      <w:tblPr>
        <w:tblW w:w="10065" w:type="dxa"/>
        <w:tblInd w:w="-289" w:type="dxa"/>
        <w:tblLook w:val="04A0"/>
      </w:tblPr>
      <w:tblGrid>
        <w:gridCol w:w="3858"/>
        <w:gridCol w:w="6207"/>
      </w:tblGrid>
      <w:tr w:rsidR="007951A9" w:rsidRPr="007951A9" w:rsidTr="007951A9">
        <w:trPr>
          <w:trHeight w:val="266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A9" w:rsidRPr="007951A9" w:rsidRDefault="007951A9" w:rsidP="0079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теплоснабжения.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ED" w:rsidRDefault="007951A9" w:rsidP="0079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 договор на теплоснабжение находится на вкладке образцы договоров</w:t>
            </w:r>
            <w:r w:rsidR="00F3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72ED" w:rsidRDefault="008E72ED" w:rsidP="0079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1A9" w:rsidRPr="007951A9" w:rsidRDefault="00F32388" w:rsidP="0079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2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https://sites.google.com/site/brzgrad/obrazcy-dogovorov/predpriatia</w:t>
            </w:r>
          </w:p>
          <w:p w:rsidR="007951A9" w:rsidRPr="007951A9" w:rsidRDefault="007951A9" w:rsidP="0079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51A9" w:rsidRDefault="007951A9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20</w:t>
      </w:r>
    </w:p>
    <w:tbl>
      <w:tblPr>
        <w:tblW w:w="9782" w:type="dxa"/>
        <w:tblInd w:w="-289" w:type="dxa"/>
        <w:tblLook w:val="04A0"/>
      </w:tblPr>
      <w:tblGrid>
        <w:gridCol w:w="3970"/>
        <w:gridCol w:w="5812"/>
      </w:tblGrid>
      <w:tr w:rsidR="007951A9" w:rsidRPr="007951A9" w:rsidTr="007951A9">
        <w:trPr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9" w:rsidRPr="007951A9" w:rsidRDefault="007951A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>а) форму заявки на подключение к системе теплоснабжения;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A9" w:rsidRPr="007951A9" w:rsidRDefault="007951A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>Заявка на подключение и перечень предоставляемых документов находится на вкладке «заявки и прилагаемые документы»</w:t>
            </w:r>
          </w:p>
        </w:tc>
      </w:tr>
      <w:tr w:rsidR="007951A9" w:rsidRPr="007951A9" w:rsidTr="007951A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9" w:rsidRPr="007951A9" w:rsidRDefault="007951A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б) перечень и формы документов, представляемых одновременно с заявкой на подключение к системе </w:t>
            </w: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теплоснабжения;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9" w:rsidRPr="007951A9" w:rsidRDefault="007951A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51A9" w:rsidRPr="007951A9" w:rsidTr="007951A9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9" w:rsidRPr="007951A9" w:rsidRDefault="007951A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в)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решении;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9" w:rsidRDefault="007951A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04539" w:rsidRDefault="00D0453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04539" w:rsidRDefault="00D0453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04539" w:rsidRPr="007951A9" w:rsidRDefault="00D0453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Pr="00D0453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https://sites.google.com/site/brzgrad/1</w:t>
            </w:r>
            <w:bookmarkStart w:id="0" w:name="_GoBack"/>
            <w:bookmarkEnd w:id="0"/>
          </w:p>
        </w:tc>
      </w:tr>
      <w:tr w:rsidR="007951A9" w:rsidRPr="007951A9" w:rsidTr="007951A9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A9" w:rsidRPr="007951A9" w:rsidRDefault="007951A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>г) телефоны и адреса службы, ответственной за прием и обработку заявок на подключение к системе теплоснабжения.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A9" w:rsidRPr="007951A9" w:rsidRDefault="007951A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Производственно- технический отдел 8 (34674) 2-16-93, приемная 8 (34674) 2-25-87 </w:t>
            </w:r>
          </w:p>
          <w:p w:rsidR="007951A9" w:rsidRPr="007951A9" w:rsidRDefault="007951A9" w:rsidP="007951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628140 </w:t>
            </w:r>
            <w:proofErr w:type="spellStart"/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>ХМАО-Югра</w:t>
            </w:r>
            <w:proofErr w:type="spellEnd"/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Тюменской области </w:t>
            </w:r>
            <w:proofErr w:type="spellStart"/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spellEnd"/>
            <w:r w:rsidRPr="007951A9">
              <w:rPr>
                <w:rFonts w:ascii="Calibri" w:eastAsia="Times New Roman" w:hAnsi="Calibri" w:cs="Times New Roman"/>
                <w:color w:val="000000"/>
                <w:lang w:eastAsia="ru-RU"/>
              </w:rPr>
              <w:t>. Березово          ул. Советская -5</w:t>
            </w:r>
          </w:p>
        </w:tc>
      </w:tr>
    </w:tbl>
    <w:p w:rsidR="007951A9" w:rsidRPr="002435B3" w:rsidRDefault="007951A9" w:rsidP="00123D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951A9" w:rsidRPr="002435B3" w:rsidSect="00D5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3D"/>
    <w:rsid w:val="000D52CC"/>
    <w:rsid w:val="00123DE6"/>
    <w:rsid w:val="001A43B8"/>
    <w:rsid w:val="002435B3"/>
    <w:rsid w:val="0035320B"/>
    <w:rsid w:val="00595740"/>
    <w:rsid w:val="00666AEF"/>
    <w:rsid w:val="006746F6"/>
    <w:rsid w:val="006D41C0"/>
    <w:rsid w:val="00745987"/>
    <w:rsid w:val="007951A9"/>
    <w:rsid w:val="008E72ED"/>
    <w:rsid w:val="008F2823"/>
    <w:rsid w:val="00A92184"/>
    <w:rsid w:val="00BC6C3D"/>
    <w:rsid w:val="00C2693B"/>
    <w:rsid w:val="00C74D3C"/>
    <w:rsid w:val="00CB55A1"/>
    <w:rsid w:val="00D04539"/>
    <w:rsid w:val="00D52763"/>
    <w:rsid w:val="00DC2363"/>
    <w:rsid w:val="00F32388"/>
    <w:rsid w:val="00FA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5533A-8EF9-4D5D-B147-2E20E149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Герасимов М.Н.</cp:lastModifiedBy>
  <cp:revision>23</cp:revision>
  <dcterms:created xsi:type="dcterms:W3CDTF">2014-05-17T12:37:00Z</dcterms:created>
  <dcterms:modified xsi:type="dcterms:W3CDTF">2017-11-27T10:38:00Z</dcterms:modified>
</cp:coreProperties>
</file>