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949" w:rsidRDefault="00671BF9">
      <w:bookmarkStart w:id="0" w:name="_GoBack"/>
      <w:bookmarkEnd w:id="0"/>
      <w:r>
        <w:t>копии учредительных документов, а также документы, подтверждающие полномочия лица, подписавшего запрос;</w:t>
      </w:r>
      <w:r>
        <w:br/>
      </w:r>
      <w:r>
        <w:br/>
        <w:t>правоустанавливающие документы на земельный участок;</w:t>
      </w:r>
      <w:r>
        <w:br/>
      </w:r>
      <w:r>
        <w:br/>
        <w:t>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  <w:r>
        <w:br/>
      </w:r>
      <w:r>
        <w:br/>
        <w:t>информацию о разрешенном использовании земельного участка;</w:t>
      </w:r>
      <w:r>
        <w:br/>
      </w:r>
      <w:r>
        <w:br/>
        <w:t>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  <w:r>
        <w:br/>
      </w:r>
      <w:r>
        <w:br/>
        <w:t xml:space="preserve">планируемый срок ввода в эксплуатацию объекта капитального строительства </w:t>
      </w:r>
      <w:r>
        <w:br/>
        <w:t xml:space="preserve">планируемую величину необходимой подключаемой нагрузки </w:t>
      </w:r>
    </w:p>
    <w:sectPr w:rsidR="00887949" w:rsidSect="00671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5E4"/>
    <w:rsid w:val="00051EF5"/>
    <w:rsid w:val="002C5360"/>
    <w:rsid w:val="004335A8"/>
    <w:rsid w:val="00671BF9"/>
    <w:rsid w:val="00A4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F698A-CA89-42E8-A451-8E5F84F34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536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71B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ЕИАС</dc:creator>
  <cp:keywords/>
  <dc:description/>
  <cp:lastModifiedBy>ЕИАС</cp:lastModifiedBy>
  <cp:revision>2</cp:revision>
  <cp:lastPrinted>2019-04-05T05:46:00Z</cp:lastPrinted>
  <dcterms:created xsi:type="dcterms:W3CDTF">2019-04-09T10:53:00Z</dcterms:created>
  <dcterms:modified xsi:type="dcterms:W3CDTF">2019-04-09T10:53:00Z</dcterms:modified>
</cp:coreProperties>
</file>