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6B" w:rsidRDefault="00F42E6B" w:rsidP="00FB7541">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B7541">
        <w:rPr>
          <w:rFonts w:ascii="Times New Roman" w:eastAsia="Times New Roman" w:hAnsi="Times New Roman" w:cs="Times New Roman"/>
          <w:b/>
          <w:sz w:val="20"/>
          <w:szCs w:val="20"/>
          <w:lang w:eastAsia="ru-RU"/>
        </w:rPr>
        <w:t>Приложение к приказу</w:t>
      </w:r>
      <w:r>
        <w:rPr>
          <w:rFonts w:ascii="Times New Roman" w:eastAsia="Times New Roman" w:hAnsi="Times New Roman" w:cs="Times New Roman"/>
          <w:b/>
          <w:sz w:val="20"/>
          <w:szCs w:val="20"/>
          <w:lang w:eastAsia="ru-RU"/>
        </w:rPr>
        <w:t xml:space="preserve"> </w:t>
      </w:r>
    </w:p>
    <w:p w:rsidR="00F42E6B" w:rsidRDefault="00F42E6B" w:rsidP="00FB7541">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B7541">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r w:rsidR="00FB7541">
        <w:rPr>
          <w:rFonts w:ascii="Times New Roman" w:eastAsia="Times New Roman" w:hAnsi="Times New Roman" w:cs="Times New Roman"/>
          <w:b/>
          <w:sz w:val="20"/>
          <w:szCs w:val="20"/>
          <w:lang w:eastAsia="ru-RU"/>
        </w:rPr>
        <w:t>37-ПР</w:t>
      </w:r>
      <w:r>
        <w:rPr>
          <w:rFonts w:ascii="Times New Roman" w:eastAsia="Times New Roman" w:hAnsi="Times New Roman" w:cs="Times New Roman"/>
          <w:b/>
          <w:sz w:val="20"/>
          <w:szCs w:val="20"/>
          <w:lang w:eastAsia="ru-RU"/>
        </w:rPr>
        <w:t xml:space="preserve"> от 2</w:t>
      </w:r>
      <w:r w:rsidR="00FB7541">
        <w:rPr>
          <w:rFonts w:ascii="Times New Roman" w:eastAsia="Times New Roman" w:hAnsi="Times New Roman" w:cs="Times New Roman"/>
          <w:b/>
          <w:sz w:val="20"/>
          <w:szCs w:val="20"/>
          <w:lang w:eastAsia="ru-RU"/>
        </w:rPr>
        <w:t>3</w:t>
      </w:r>
      <w:r>
        <w:rPr>
          <w:rFonts w:ascii="Times New Roman" w:eastAsia="Times New Roman" w:hAnsi="Times New Roman" w:cs="Times New Roman"/>
          <w:b/>
          <w:sz w:val="20"/>
          <w:szCs w:val="20"/>
          <w:lang w:eastAsia="ru-RU"/>
        </w:rPr>
        <w:t xml:space="preserve">.08.2021г.  </w:t>
      </w:r>
    </w:p>
    <w:p w:rsidR="00F42E6B" w:rsidRDefault="00F42E6B" w:rsidP="00970B45">
      <w:pPr>
        <w:jc w:val="center"/>
        <w:rPr>
          <w:rFonts w:ascii="Times New Roman" w:eastAsia="Times New Roman" w:hAnsi="Times New Roman" w:cs="Times New Roman"/>
          <w:b/>
          <w:sz w:val="20"/>
          <w:szCs w:val="20"/>
          <w:lang w:eastAsia="ru-RU"/>
        </w:rPr>
      </w:pPr>
    </w:p>
    <w:p w:rsidR="005034CD" w:rsidRDefault="00970B45" w:rsidP="00970B45">
      <w:pPr>
        <w:jc w:val="center"/>
        <w:rPr>
          <w:rFonts w:ascii="Times New Roman" w:eastAsia="Times New Roman" w:hAnsi="Times New Roman" w:cs="Times New Roman"/>
          <w:b/>
          <w:sz w:val="20"/>
          <w:szCs w:val="20"/>
          <w:lang w:eastAsia="ru-RU"/>
        </w:rPr>
      </w:pPr>
      <w:r w:rsidRPr="00B625A1">
        <w:rPr>
          <w:rFonts w:ascii="Times New Roman" w:eastAsia="Times New Roman" w:hAnsi="Times New Roman" w:cs="Times New Roman"/>
          <w:b/>
          <w:sz w:val="20"/>
          <w:szCs w:val="20"/>
          <w:lang w:eastAsia="ru-RU"/>
        </w:rPr>
        <w:t>Р</w:t>
      </w:r>
      <w:r w:rsidR="002A56C7" w:rsidRPr="00B625A1">
        <w:rPr>
          <w:rFonts w:ascii="Times New Roman" w:eastAsia="Times New Roman" w:hAnsi="Times New Roman" w:cs="Times New Roman"/>
          <w:b/>
          <w:sz w:val="20"/>
          <w:szCs w:val="20"/>
          <w:lang w:eastAsia="ru-RU"/>
        </w:rPr>
        <w:t xml:space="preserve">егламент подключения (технологического присоединения) к </w:t>
      </w:r>
      <w:r w:rsidR="005A5150" w:rsidRPr="00B625A1">
        <w:rPr>
          <w:rFonts w:ascii="Times New Roman" w:eastAsia="Times New Roman" w:hAnsi="Times New Roman" w:cs="Times New Roman"/>
          <w:b/>
          <w:sz w:val="20"/>
          <w:szCs w:val="20"/>
          <w:lang w:eastAsia="ru-RU"/>
        </w:rPr>
        <w:t xml:space="preserve">  </w:t>
      </w:r>
      <w:r w:rsidR="002A56C7" w:rsidRPr="00B625A1">
        <w:rPr>
          <w:rFonts w:ascii="Times New Roman" w:eastAsia="Times New Roman" w:hAnsi="Times New Roman" w:cs="Times New Roman"/>
          <w:b/>
          <w:sz w:val="20"/>
          <w:szCs w:val="20"/>
          <w:lang w:eastAsia="ru-RU"/>
        </w:rPr>
        <w:t xml:space="preserve">централизованным </w:t>
      </w:r>
      <w:r w:rsidR="00D25A9F" w:rsidRPr="00B625A1">
        <w:rPr>
          <w:rFonts w:ascii="Times New Roman" w:eastAsia="Times New Roman" w:hAnsi="Times New Roman" w:cs="Times New Roman"/>
          <w:b/>
          <w:sz w:val="20"/>
          <w:szCs w:val="20"/>
          <w:lang w:eastAsia="ru-RU"/>
        </w:rPr>
        <w:t>системам теплоснабжения.</w:t>
      </w:r>
    </w:p>
    <w:p w:rsidR="00F42E6B" w:rsidRPr="00B625A1" w:rsidRDefault="00F42E6B" w:rsidP="00F42E6B">
      <w:pPr>
        <w:rPr>
          <w:rFonts w:ascii="Times New Roman" w:eastAsia="Times New Roman" w:hAnsi="Times New Roman" w:cs="Times New Roman"/>
          <w:b/>
          <w:sz w:val="20"/>
          <w:szCs w:val="20"/>
          <w:lang w:eastAsia="ru-RU"/>
        </w:rPr>
      </w:pPr>
    </w:p>
    <w:p w:rsidR="005A5150" w:rsidRPr="00B625A1" w:rsidRDefault="00D25A9F" w:rsidP="005A5150">
      <w:pPr>
        <w:jc w:val="center"/>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Общие положения</w:t>
      </w:r>
    </w:p>
    <w:p w:rsidR="009F592D" w:rsidRPr="00B625A1" w:rsidRDefault="00FB7541" w:rsidP="005A515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roofErr w:type="gramStart"/>
      <w:r>
        <w:rPr>
          <w:rFonts w:ascii="Times New Roman" w:eastAsia="Times New Roman" w:hAnsi="Times New Roman" w:cs="Times New Roman"/>
          <w:sz w:val="20"/>
          <w:szCs w:val="20"/>
          <w:lang w:eastAsia="ru-RU"/>
        </w:rPr>
        <w:t xml:space="preserve">Настоящий </w:t>
      </w:r>
      <w:r w:rsidR="00D25A9F" w:rsidRPr="00B625A1">
        <w:rPr>
          <w:rFonts w:ascii="Times New Roman" w:eastAsia="Times New Roman" w:hAnsi="Times New Roman" w:cs="Times New Roman"/>
          <w:sz w:val="20"/>
          <w:szCs w:val="20"/>
          <w:lang w:eastAsia="ru-RU"/>
        </w:rPr>
        <w:t xml:space="preserve"> регламент</w:t>
      </w:r>
      <w:proofErr w:type="gramEnd"/>
      <w:r w:rsidR="00D25A9F" w:rsidRPr="00B625A1">
        <w:rPr>
          <w:rFonts w:ascii="Times New Roman" w:eastAsia="Times New Roman" w:hAnsi="Times New Roman" w:cs="Times New Roman"/>
          <w:sz w:val="20"/>
          <w:szCs w:val="20"/>
          <w:lang w:eastAsia="ru-RU"/>
        </w:rPr>
        <w:t xml:space="preserve"> (далее – регламент) определяет порядок подключения теплопотребляющих установок, тепловых сетей и источников тепловой энергии к системам теплоснабжения на территории </w:t>
      </w:r>
      <w:r w:rsidR="009F592D" w:rsidRPr="00B625A1">
        <w:rPr>
          <w:rFonts w:ascii="Times New Roman" w:eastAsia="Times New Roman" w:hAnsi="Times New Roman" w:cs="Times New Roman"/>
          <w:sz w:val="20"/>
          <w:szCs w:val="20"/>
          <w:lang w:eastAsia="ru-RU"/>
        </w:rPr>
        <w:t xml:space="preserve">Березовского района Ханты-Мансийского автономного округа – Югры. </w:t>
      </w:r>
    </w:p>
    <w:p w:rsidR="00BA7F48" w:rsidRPr="00BA7F48" w:rsidRDefault="00D25A9F" w:rsidP="00BA7F48">
      <w:pPr>
        <w:ind w:firstLine="708"/>
        <w:jc w:val="both"/>
        <w:rPr>
          <w:rFonts w:ascii="Times New Roman" w:hAnsi="Times New Roman" w:cs="Times New Roman"/>
          <w:sz w:val="20"/>
          <w:szCs w:val="20"/>
        </w:rPr>
      </w:pPr>
      <w:r w:rsidRPr="00BA7F48">
        <w:rPr>
          <w:rFonts w:ascii="Times New Roman" w:eastAsia="Times New Roman" w:hAnsi="Times New Roman" w:cs="Times New Roman"/>
          <w:sz w:val="20"/>
          <w:szCs w:val="20"/>
          <w:lang w:eastAsia="ru-RU"/>
        </w:rPr>
        <w:t xml:space="preserve">Регламент разработан в соответствии с Федеральным законом от 27 июля 2010 года № 190-ФЗ «О теплоснабжении», </w:t>
      </w:r>
      <w:r w:rsidR="005A5150" w:rsidRPr="00BA7F48">
        <w:rPr>
          <w:rFonts w:ascii="Times New Roman" w:eastAsia="Times New Roman" w:hAnsi="Times New Roman" w:cs="Times New Roman"/>
          <w:sz w:val="20"/>
          <w:szCs w:val="20"/>
          <w:lang w:eastAsia="ru-RU"/>
        </w:rPr>
        <w:t>постановлением Правительства РФ от 05.07.18г.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постановлением Правительства РФ от 22.10.12г. №1075 «О ценообразовании в сфере теплоснабжения».</w:t>
      </w:r>
      <w:r w:rsidR="00BA7F48" w:rsidRPr="00BA7F48">
        <w:rPr>
          <w:rFonts w:ascii="Times New Roman" w:hAnsi="Times New Roman" w:cs="Times New Roman"/>
          <w:sz w:val="20"/>
          <w:szCs w:val="20"/>
          <w:highlight w:val="green"/>
        </w:rPr>
        <w:t xml:space="preserve"> </w:t>
      </w:r>
      <w:r w:rsidR="00BA7F48" w:rsidRPr="00BA7F48">
        <w:rPr>
          <w:rFonts w:ascii="Times New Roman" w:hAnsi="Times New Roman" w:cs="Times New Roman"/>
          <w:sz w:val="20"/>
          <w:szCs w:val="20"/>
        </w:rPr>
        <w:t>Распоряжение</w:t>
      </w:r>
      <w:r w:rsidR="00BA7F48">
        <w:rPr>
          <w:rFonts w:ascii="Times New Roman" w:hAnsi="Times New Roman" w:cs="Times New Roman"/>
          <w:sz w:val="20"/>
          <w:szCs w:val="20"/>
        </w:rPr>
        <w:t>м</w:t>
      </w:r>
      <w:r w:rsidR="00BA7F48" w:rsidRPr="00BA7F48">
        <w:rPr>
          <w:rFonts w:ascii="Times New Roman" w:hAnsi="Times New Roman" w:cs="Times New Roman"/>
          <w:sz w:val="20"/>
          <w:szCs w:val="20"/>
        </w:rPr>
        <w:t xml:space="preserve"> Правительства Ро</w:t>
      </w:r>
      <w:bookmarkStart w:id="0" w:name="_GoBack"/>
      <w:bookmarkEnd w:id="0"/>
      <w:r w:rsidR="00BA7F48" w:rsidRPr="00BA7F48">
        <w:rPr>
          <w:rFonts w:ascii="Times New Roman" w:hAnsi="Times New Roman" w:cs="Times New Roman"/>
          <w:sz w:val="20"/>
          <w:szCs w:val="20"/>
        </w:rPr>
        <w:t>ссийской Федерации от 13.01.2017 №147 «Об утверждении целевых моделей упрощения процедур ведения бизнеса и повышения инвестиционной привлекательности субъектом Российской Федерации»</w:t>
      </w:r>
      <w:r w:rsidR="00BA7F48">
        <w:rPr>
          <w:rFonts w:ascii="Times New Roman" w:hAnsi="Times New Roman" w:cs="Times New Roman"/>
          <w:sz w:val="20"/>
          <w:szCs w:val="20"/>
        </w:rPr>
        <w:t xml:space="preserve">, </w:t>
      </w:r>
      <w:r w:rsidR="00BA7F48" w:rsidRPr="00BA7F48">
        <w:rPr>
          <w:rFonts w:ascii="Times New Roman" w:hAnsi="Times New Roman" w:cs="Times New Roman"/>
          <w:sz w:val="20"/>
          <w:szCs w:val="20"/>
        </w:rPr>
        <w:t>Распоряжение</w:t>
      </w:r>
      <w:r w:rsidR="00BA7F48">
        <w:rPr>
          <w:rFonts w:ascii="Times New Roman" w:hAnsi="Times New Roman" w:cs="Times New Roman"/>
          <w:sz w:val="20"/>
          <w:szCs w:val="20"/>
        </w:rPr>
        <w:t>м</w:t>
      </w:r>
      <w:r w:rsidR="00BA7F48" w:rsidRPr="00BA7F48">
        <w:rPr>
          <w:rFonts w:ascii="Times New Roman" w:hAnsi="Times New Roman" w:cs="Times New Roman"/>
          <w:sz w:val="20"/>
          <w:szCs w:val="20"/>
        </w:rPr>
        <w:t xml:space="preserve"> Правительства Российской Федерации от 31.12.2018 №3042-р «О внесении изменений в Распоряжение Правительства Российской Федерации от 13.01.2017 №147».</w:t>
      </w:r>
    </w:p>
    <w:p w:rsidR="00D25A9F" w:rsidRPr="00B625A1" w:rsidRDefault="00D25A9F" w:rsidP="003E57AF">
      <w:pPr>
        <w:spacing w:after="0"/>
        <w:ind w:firstLine="708"/>
        <w:jc w:val="both"/>
        <w:rPr>
          <w:rFonts w:ascii="Times New Roman" w:eastAsia="Times New Roman" w:hAnsi="Times New Roman" w:cs="Times New Roman"/>
          <w:sz w:val="20"/>
          <w:szCs w:val="20"/>
          <w:lang w:eastAsia="ru-RU"/>
        </w:rPr>
      </w:pPr>
    </w:p>
    <w:p w:rsidR="003E57A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2. Для целей настоящего регламента используются следующие основные понятия:</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 xml:space="preserve"> «подключаемый объект»</w:t>
      </w:r>
      <w:r w:rsidRPr="00B625A1">
        <w:rPr>
          <w:rFonts w:ascii="Times New Roman" w:eastAsia="Times New Roman" w:hAnsi="Times New Roman" w:cs="Times New Roman"/>
          <w:sz w:val="20"/>
          <w:szCs w:val="20"/>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 </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«подключение»</w:t>
      </w:r>
      <w:r w:rsidRPr="00B625A1">
        <w:rPr>
          <w:rFonts w:ascii="Times New Roman" w:eastAsia="Times New Roman" w:hAnsi="Times New Roman" w:cs="Times New Roman"/>
          <w:sz w:val="20"/>
          <w:szCs w:val="20"/>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«точка подключения»</w:t>
      </w:r>
      <w:r w:rsidRPr="00B625A1">
        <w:rPr>
          <w:rFonts w:ascii="Times New Roman" w:eastAsia="Times New Roman" w:hAnsi="Times New Roman" w:cs="Times New Roman"/>
          <w:sz w:val="20"/>
          <w:szCs w:val="20"/>
          <w:lang w:eastAsia="ru-RU"/>
        </w:rPr>
        <w:t xml:space="preserve"> - место присоединения подключаемого объекта к системе теплоснабжения;</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 xml:space="preserve"> «заявитель»</w:t>
      </w:r>
      <w:r w:rsidRPr="00B625A1">
        <w:rPr>
          <w:rFonts w:ascii="Times New Roman" w:eastAsia="Times New Roman" w:hAnsi="Times New Roman" w:cs="Times New Roman"/>
          <w:sz w:val="20"/>
          <w:szCs w:val="20"/>
          <w:lang w:eastAsia="ru-RU"/>
        </w:rPr>
        <w:t xml:space="preserve"> - лицо, имеющее намерение подключить объект к системе теплоснабжения, а также теплоснабжающая или теплосетевая организация, в случае, предусмотренном пунктом 6 настоящего регламента; </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 xml:space="preserve">«исполнитель» </w:t>
      </w:r>
      <w:r w:rsidRPr="00B625A1">
        <w:rPr>
          <w:rFonts w:ascii="Times New Roman" w:eastAsia="Times New Roman" w:hAnsi="Times New Roman" w:cs="Times New Roman"/>
          <w:sz w:val="20"/>
          <w:szCs w:val="20"/>
          <w:lang w:eastAsia="ru-RU"/>
        </w:rPr>
        <w:t xml:space="preserve">-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«смежные организаци</w:t>
      </w:r>
      <w:r w:rsidRPr="00B625A1">
        <w:rPr>
          <w:rFonts w:ascii="Times New Roman" w:eastAsia="Times New Roman" w:hAnsi="Times New Roman" w:cs="Times New Roman"/>
          <w:sz w:val="20"/>
          <w:szCs w:val="20"/>
          <w:lang w:eastAsia="ru-RU"/>
        </w:rPr>
        <w:t xml:space="preserve">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 </w:t>
      </w:r>
    </w:p>
    <w:p w:rsidR="00D25A9F" w:rsidRPr="00B625A1" w:rsidRDefault="00D25A9F" w:rsidP="00D25A9F">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b/>
          <w:sz w:val="20"/>
          <w:szCs w:val="20"/>
          <w:lang w:eastAsia="ru-RU"/>
        </w:rPr>
        <w:t>«технологически связанные сети»</w:t>
      </w:r>
      <w:r w:rsidRPr="00B625A1">
        <w:rPr>
          <w:rFonts w:ascii="Times New Roman" w:eastAsia="Times New Roman" w:hAnsi="Times New Roman" w:cs="Times New Roman"/>
          <w:sz w:val="20"/>
          <w:szCs w:val="20"/>
          <w:lang w:eastAsia="ru-RU"/>
        </w:rPr>
        <w:t xml:space="preserve">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 </w:t>
      </w:r>
    </w:p>
    <w:p w:rsidR="003C2E12" w:rsidRPr="00B625A1" w:rsidRDefault="00D25A9F" w:rsidP="003C2E12">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 Подключение к системам теплоснабжения осуществляется на основании договора о подключении к системам теплоснабжения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заявки на подключение к системе теплоснабжения в случаях: </w:t>
      </w:r>
    </w:p>
    <w:p w:rsidR="003C2E12" w:rsidRPr="00B625A1" w:rsidRDefault="003C2E12" w:rsidP="005A5150">
      <w:pPr>
        <w:spacing w:after="0"/>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 </w:t>
      </w:r>
    </w:p>
    <w:p w:rsidR="00B625A1" w:rsidRPr="00B625A1" w:rsidRDefault="003C2E12" w:rsidP="005A5150">
      <w:pPr>
        <w:spacing w:after="0"/>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w:t>
      </w:r>
    </w:p>
    <w:p w:rsidR="003C2E12" w:rsidRPr="00B625A1" w:rsidRDefault="00D25A9F" w:rsidP="005A5150">
      <w:pPr>
        <w:spacing w:after="0"/>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тепловой энергии в системе теплоснабжения, в том числе при повышении надежности теплоснабжения и изменении режимов потребления тепловой энергии. </w:t>
      </w:r>
    </w:p>
    <w:p w:rsidR="00B82717"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lastRenderedPageBreak/>
        <w:t xml:space="preserve">4.Теплоснабжающие или теплосетевые организации, являющиеся исполнителями по договору о подключении, определяются в соответствии с разделом II настоящего регламента. </w:t>
      </w:r>
    </w:p>
    <w:p w:rsidR="00B82717"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Договор о подключении является публичным для теплоснабжающих и теплосетевых организаций. </w:t>
      </w:r>
    </w:p>
    <w:p w:rsidR="00B82717" w:rsidRPr="00B625A1" w:rsidRDefault="00D25A9F" w:rsidP="0026340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w:t>
      </w:r>
      <w:r w:rsidR="00B82717" w:rsidRPr="00B625A1">
        <w:rPr>
          <w:rFonts w:ascii="Times New Roman" w:eastAsia="Times New Roman" w:hAnsi="Times New Roman" w:cs="Times New Roman"/>
          <w:sz w:val="20"/>
          <w:szCs w:val="20"/>
          <w:lang w:eastAsia="ru-RU"/>
        </w:rPr>
        <w:t>или источники тепловой энергии.</w:t>
      </w:r>
    </w:p>
    <w:p w:rsidR="00B82717" w:rsidRPr="00B625A1" w:rsidRDefault="00D25A9F" w:rsidP="00B8271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 </w:t>
      </w:r>
    </w:p>
    <w:p w:rsidR="00B82717" w:rsidRPr="00B625A1" w:rsidRDefault="00B82717" w:rsidP="00B8271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в иной точке подключения с учетом определения технической возможности подключения; </w:t>
      </w:r>
    </w:p>
    <w:p w:rsidR="00B82717" w:rsidRPr="00B625A1" w:rsidRDefault="00B82717" w:rsidP="00B8271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путем уступки права на использование мощности в порядке, установленном разделом Vнастоящего регламента, при наличии технической возможности такой уступки.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 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 регламентомдля соответствующего варианта подключения. </w:t>
      </w:r>
    </w:p>
    <w:p w:rsidR="00263409"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 Подключение объекта осуществляется в порядке, который включает следующие этапы: </w:t>
      </w:r>
    </w:p>
    <w:p w:rsidR="00263409" w:rsidRPr="00B625A1" w:rsidRDefault="00263409"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выбор заявителем теплоснабжающей организации или теплосетевой организации (исполнителя); </w:t>
      </w:r>
    </w:p>
    <w:p w:rsidR="00263409" w:rsidRPr="00B625A1" w:rsidRDefault="00263409"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 </w:t>
      </w:r>
    </w:p>
    <w:p w:rsidR="00D719EE" w:rsidRPr="00B625A1" w:rsidRDefault="00263409"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 </w:t>
      </w:r>
    </w:p>
    <w:p w:rsidR="00D719EE" w:rsidRPr="00B625A1" w:rsidRDefault="00D25A9F" w:rsidP="00D25A9F">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7. Порядок создания и (или) реконструкции (модернизации) тепловых сетей или источников тепловой энергии в случае, предусмотренном пунктом 6настоящего регламента, определяется на основании схем теплоснабжения. </w:t>
      </w:r>
    </w:p>
    <w:p w:rsidR="00D719EE" w:rsidRPr="00B625A1" w:rsidRDefault="00D25A9F" w:rsidP="00D719EE">
      <w:pPr>
        <w:ind w:firstLine="708"/>
        <w:jc w:val="center"/>
        <w:rPr>
          <w:rFonts w:ascii="Times New Roman" w:eastAsia="Times New Roman" w:hAnsi="Times New Roman" w:cs="Times New Roman"/>
          <w:b/>
          <w:sz w:val="20"/>
          <w:szCs w:val="20"/>
          <w:lang w:eastAsia="ru-RU"/>
        </w:rPr>
      </w:pPr>
      <w:r w:rsidRPr="00B625A1">
        <w:rPr>
          <w:rFonts w:ascii="Times New Roman" w:eastAsia="Times New Roman" w:hAnsi="Times New Roman" w:cs="Times New Roman"/>
          <w:b/>
          <w:sz w:val="20"/>
          <w:szCs w:val="20"/>
          <w:lang w:eastAsia="ru-RU"/>
        </w:rPr>
        <w:t xml:space="preserve">II. Правила выбора теплоснабжающей или теплосетевой организации, к которой следует обращаться заинтересованным в подключении к системе теплоснабжения </w:t>
      </w:r>
      <w:r w:rsidR="00D719EE" w:rsidRPr="00B625A1">
        <w:rPr>
          <w:rFonts w:ascii="Times New Roman" w:eastAsia="Times New Roman" w:hAnsi="Times New Roman" w:cs="Times New Roman"/>
          <w:b/>
          <w:sz w:val="20"/>
          <w:szCs w:val="20"/>
          <w:lang w:eastAsia="ru-RU"/>
        </w:rPr>
        <w:t>лицам,</w:t>
      </w:r>
      <w:r w:rsidRPr="00B625A1">
        <w:rPr>
          <w:rFonts w:ascii="Times New Roman" w:eastAsia="Times New Roman" w:hAnsi="Times New Roman" w:cs="Times New Roman"/>
          <w:b/>
          <w:sz w:val="20"/>
          <w:szCs w:val="20"/>
          <w:lang w:eastAsia="ru-RU"/>
        </w:rPr>
        <w:t xml:space="preserve"> и которая не вправе отказать им в услуге по такому подключению и в заключении соответствующего договора</w:t>
      </w:r>
      <w:r w:rsidR="00D719EE" w:rsidRPr="00B625A1">
        <w:rPr>
          <w:rFonts w:ascii="Times New Roman" w:eastAsia="Times New Roman" w:hAnsi="Times New Roman" w:cs="Times New Roman"/>
          <w:b/>
          <w:sz w:val="20"/>
          <w:szCs w:val="20"/>
          <w:lang w:eastAsia="ru-RU"/>
        </w:rPr>
        <w:t>.</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 </w:t>
      </w:r>
    </w:p>
    <w:p w:rsidR="00D719EE" w:rsidRPr="00B625A1" w:rsidRDefault="00D25A9F" w:rsidP="00D25A9F">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9. В случае если для подключения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83</w:t>
      </w:r>
      <w:r w:rsidR="006B30D7" w:rsidRPr="00B625A1">
        <w:rPr>
          <w:rFonts w:ascii="Times New Roman" w:eastAsia="Times New Roman" w:hAnsi="Times New Roman" w:cs="Times New Roman"/>
          <w:sz w:val="20"/>
          <w:szCs w:val="20"/>
          <w:lang w:eastAsia="ru-RU"/>
        </w:rPr>
        <w:t xml:space="preserve"> (с изм. от 05.07.2018)</w:t>
      </w:r>
      <w:r w:rsidRPr="00B625A1">
        <w:rPr>
          <w:rFonts w:ascii="Times New Roman" w:eastAsia="Times New Roman" w:hAnsi="Times New Roman" w:cs="Times New Roman"/>
          <w:sz w:val="20"/>
          <w:szCs w:val="20"/>
          <w:lang w:eastAsia="ru-RU"/>
        </w:rPr>
        <w:t xml:space="preserve">,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 </w:t>
      </w:r>
    </w:p>
    <w:p w:rsidR="003E47E0" w:rsidRPr="00B625A1" w:rsidRDefault="00D25A9F" w:rsidP="00D25A9F">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lastRenderedPageBreak/>
        <w:t xml:space="preserve">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 </w:t>
      </w:r>
    </w:p>
    <w:p w:rsidR="00D719EE" w:rsidRPr="00B625A1" w:rsidRDefault="00D25A9F" w:rsidP="003E47E0">
      <w:pPr>
        <w:ind w:firstLine="708"/>
        <w:jc w:val="center"/>
        <w:rPr>
          <w:rFonts w:ascii="Times New Roman" w:eastAsia="Times New Roman" w:hAnsi="Times New Roman" w:cs="Times New Roman"/>
          <w:b/>
          <w:sz w:val="20"/>
          <w:szCs w:val="20"/>
          <w:lang w:eastAsia="ru-RU"/>
        </w:rPr>
      </w:pPr>
      <w:r w:rsidRPr="00B625A1">
        <w:rPr>
          <w:rFonts w:ascii="Times New Roman" w:eastAsia="Times New Roman" w:hAnsi="Times New Roman" w:cs="Times New Roman"/>
          <w:b/>
          <w:sz w:val="20"/>
          <w:szCs w:val="20"/>
          <w:lang w:eastAsia="ru-RU"/>
        </w:rPr>
        <w:t>III. Порядок заключения договора о подключении</w:t>
      </w:r>
      <w:r w:rsidR="003E47E0" w:rsidRPr="00B625A1">
        <w:rPr>
          <w:rFonts w:ascii="Times New Roman" w:eastAsia="Times New Roman" w:hAnsi="Times New Roman" w:cs="Times New Roman"/>
          <w:b/>
          <w:sz w:val="20"/>
          <w:szCs w:val="20"/>
          <w:lang w:eastAsia="ru-RU"/>
        </w:rPr>
        <w:t>.</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б) местонахождение подключаемого объекта;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технические параметры подключаемого объекта: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вид и параметры теплоносителей (давление и температура); режимы теплопотребления для подключаемого объекта (непрерывный, одно-, двухсменный и др.); расположение узла учета тепловой энергии и теплоносителей и контроля их качества; требования к надежности теплоснабжения подключаемого объекта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 </w:t>
      </w:r>
    </w:p>
    <w:p w:rsidR="006B30D7"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д) номер и дата выдачи технических условий (если они выдавались ранее в соответствии с законодательством о градостроительной деятельности);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е) планируемые сроки ввода в эксплуатацию подключаемого объекта;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ж) информация о границах земельного участка, на котором планируется осуществить строительство (реконструкцию, модернизацию) подключаемого объекта; </w:t>
      </w:r>
    </w:p>
    <w:p w:rsidR="00DB0243"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з) информация о виде разрешенного использования земельного участка;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и) информация о предельных параметрах разрешенного строительства (реконструкции, модернизации) подключаемого объекта. </w:t>
      </w:r>
    </w:p>
    <w:p w:rsidR="00D719EE" w:rsidRPr="00B625A1" w:rsidRDefault="00D25A9F" w:rsidP="00D25A9F">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12. К заявке на подключение к системе теплоснабжения прилагаются следующие документы: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 </w:t>
      </w:r>
    </w:p>
    <w:p w:rsidR="00D719EE" w:rsidRPr="00B625A1" w:rsidRDefault="00D25A9F" w:rsidP="00D719EE">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д) для юридических лиц - нотариально заверенные копии учредительных документов. </w:t>
      </w:r>
    </w:p>
    <w:p w:rsidR="00D719EE"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13. Перечень документов и сведений, предусмотренных пунктами 11, 12и 48 настоящегорегламента, является исчерпывающим. </w:t>
      </w:r>
    </w:p>
    <w:p w:rsidR="00D719EE" w:rsidRPr="00B625A1" w:rsidRDefault="00D25A9F" w:rsidP="00C24BC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14. В случае несоблюдения заявителем требований, предъявляемых к содержанию заявки и составу прилагаемых документов, предусмотренных пунктами 11, 12 и 48настоящегорегламента,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 </w:t>
      </w:r>
    </w:p>
    <w:p w:rsidR="00DB0243" w:rsidRPr="00B625A1" w:rsidRDefault="00D25A9F" w:rsidP="00DB0243">
      <w:pPr>
        <w:spacing w:after="0" w:line="276" w:lineRule="auto"/>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 </w:t>
      </w:r>
    </w:p>
    <w:p w:rsidR="00C24BC0" w:rsidRPr="00B625A1" w:rsidRDefault="00D25A9F" w:rsidP="00DB0243">
      <w:pPr>
        <w:spacing w:after="0" w:line="276" w:lineRule="auto"/>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lastRenderedPageBreak/>
        <w:t>В случае представления сведений и документов, указанных в пунктах 11, 12 и 48настоящегорегламента, в полном</w:t>
      </w:r>
      <w:r w:rsidR="00DB0243" w:rsidRPr="00B625A1">
        <w:rPr>
          <w:rFonts w:ascii="Times New Roman" w:eastAsia="Times New Roman" w:hAnsi="Times New Roman" w:cs="Times New Roman"/>
          <w:sz w:val="20"/>
          <w:szCs w:val="20"/>
          <w:lang w:eastAsia="ru-RU"/>
        </w:rPr>
        <w:t xml:space="preserve"> объеме, исполнитель в течение 2</w:t>
      </w:r>
      <w:r w:rsidRPr="00B625A1">
        <w:rPr>
          <w:rFonts w:ascii="Times New Roman" w:eastAsia="Times New Roman" w:hAnsi="Times New Roman" w:cs="Times New Roman"/>
          <w:sz w:val="20"/>
          <w:szCs w:val="20"/>
          <w:lang w:eastAsia="ru-RU"/>
        </w:rPr>
        <w:t xml:space="preserve">0 дней с даты их получения направляет </w:t>
      </w:r>
      <w:r w:rsidR="00C24BC0" w:rsidRPr="00B625A1">
        <w:rPr>
          <w:rFonts w:ascii="Times New Roman" w:eastAsia="Times New Roman" w:hAnsi="Times New Roman" w:cs="Times New Roman"/>
          <w:sz w:val="20"/>
          <w:szCs w:val="20"/>
          <w:lang w:eastAsia="ru-RU"/>
        </w:rPr>
        <w:t>заявителю,</w:t>
      </w:r>
      <w:r w:rsidRPr="00B625A1">
        <w:rPr>
          <w:rFonts w:ascii="Times New Roman" w:eastAsia="Times New Roman" w:hAnsi="Times New Roman" w:cs="Times New Roman"/>
          <w:sz w:val="20"/>
          <w:szCs w:val="20"/>
          <w:lang w:eastAsia="ru-RU"/>
        </w:rPr>
        <w:t xml:space="preserve"> подписанный проект договора о подключении в 2 экземплярах.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w:t>
      </w:r>
      <w:r w:rsidR="00DB0243" w:rsidRPr="00B625A1">
        <w:rPr>
          <w:rFonts w:ascii="Times New Roman" w:eastAsia="Times New Roman" w:hAnsi="Times New Roman" w:cs="Times New Roman"/>
          <w:sz w:val="20"/>
          <w:szCs w:val="20"/>
          <w:lang w:eastAsia="ru-RU"/>
        </w:rPr>
        <w:t>телю в 2 экземплярах в течение 2</w:t>
      </w:r>
      <w:r w:rsidRPr="00B625A1">
        <w:rPr>
          <w:rFonts w:ascii="Times New Roman" w:eastAsia="Times New Roman" w:hAnsi="Times New Roman" w:cs="Times New Roman"/>
          <w:sz w:val="20"/>
          <w:szCs w:val="20"/>
          <w:lang w:eastAsia="ru-RU"/>
        </w:rPr>
        <w:t xml:space="preserve">0 дней с даты установления уполномоченными органами регулирования платы за подключение.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Заявитель подписывает оба экземпляра проекта договора о подклю</w:t>
      </w:r>
      <w:r w:rsidR="00DB0243" w:rsidRPr="00B625A1">
        <w:rPr>
          <w:rFonts w:ascii="Times New Roman" w:eastAsia="Times New Roman" w:hAnsi="Times New Roman" w:cs="Times New Roman"/>
          <w:sz w:val="20"/>
          <w:szCs w:val="20"/>
          <w:lang w:eastAsia="ru-RU"/>
        </w:rPr>
        <w:t>чении в течение 2</w:t>
      </w:r>
      <w:r w:rsidRPr="00B625A1">
        <w:rPr>
          <w:rFonts w:ascii="Times New Roman" w:eastAsia="Times New Roman" w:hAnsi="Times New Roman" w:cs="Times New Roman"/>
          <w:sz w:val="20"/>
          <w:szCs w:val="20"/>
          <w:lang w:eastAsia="ru-RU"/>
        </w:rPr>
        <w:t xml:space="preserve">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 </w:t>
      </w:r>
    </w:p>
    <w:p w:rsidR="00C24BC0" w:rsidRPr="00B625A1" w:rsidRDefault="00D25A9F" w:rsidP="00C24BC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В случае несогласия заявителя с представленным исполнителем проектом договора о подключении и (или) несоответствия его настоящи</w:t>
      </w:r>
      <w:r w:rsidR="00DB0243" w:rsidRPr="00B625A1">
        <w:rPr>
          <w:rFonts w:ascii="Times New Roman" w:eastAsia="Times New Roman" w:hAnsi="Times New Roman" w:cs="Times New Roman"/>
          <w:sz w:val="20"/>
          <w:szCs w:val="20"/>
          <w:lang w:eastAsia="ru-RU"/>
        </w:rPr>
        <w:t>м Правилам заявитель в течение 2</w:t>
      </w:r>
      <w:r w:rsidRPr="00B625A1">
        <w:rPr>
          <w:rFonts w:ascii="Times New Roman" w:eastAsia="Times New Roman" w:hAnsi="Times New Roman" w:cs="Times New Roman"/>
          <w:sz w:val="20"/>
          <w:szCs w:val="20"/>
          <w:lang w:eastAsia="ru-RU"/>
        </w:rPr>
        <w:t xml:space="preserve">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 </w:t>
      </w:r>
    </w:p>
    <w:p w:rsidR="00C24BC0" w:rsidRPr="00B625A1" w:rsidRDefault="00DB0243" w:rsidP="00C24BC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Исполнитель обязан в течение 2</w:t>
      </w:r>
      <w:r w:rsidR="00D25A9F" w:rsidRPr="00B625A1">
        <w:rPr>
          <w:rFonts w:ascii="Times New Roman" w:eastAsia="Times New Roman" w:hAnsi="Times New Roman" w:cs="Times New Roman"/>
          <w:sz w:val="20"/>
          <w:szCs w:val="20"/>
          <w:lang w:eastAsia="ru-RU"/>
        </w:rPr>
        <w:t xml:space="preserve">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 </w:t>
      </w:r>
    </w:p>
    <w:p w:rsidR="00C24BC0" w:rsidRPr="00B625A1" w:rsidRDefault="00D25A9F" w:rsidP="00C24BC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w:t>
      </w:r>
    </w:p>
    <w:p w:rsidR="00C24BC0" w:rsidRPr="00B625A1" w:rsidRDefault="00D25A9F" w:rsidP="00C24BC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правиламиорганизации теплоснабжения, утверждаемыми Правительством Российской Федерации.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16. Техническая возможность подключения существует: при наличии резерва пропускной способности тепловых сетей, обеспечивающего передачу необходимого объема тепловой энергии, теплоносителя; при наличии резерва тепловой мощности источников тепловой энергии.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19.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w:t>
      </w:r>
      <w:r w:rsidRPr="00B625A1">
        <w:rPr>
          <w:rFonts w:ascii="Times New Roman" w:eastAsia="Times New Roman" w:hAnsi="Times New Roman" w:cs="Times New Roman"/>
          <w:sz w:val="20"/>
          <w:szCs w:val="20"/>
          <w:lang w:eastAsia="ru-RU"/>
        </w:rPr>
        <w:lastRenderedPageBreak/>
        <w:t xml:space="preserve">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C24BC0"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A1351C" w:rsidRPr="00B625A1" w:rsidRDefault="00C24BC0"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22. </w:t>
      </w:r>
      <w:r w:rsidR="00D25A9F" w:rsidRPr="00B625A1">
        <w:rPr>
          <w:rFonts w:ascii="Times New Roman" w:eastAsia="Times New Roman" w:hAnsi="Times New Roman" w:cs="Times New Roman"/>
          <w:sz w:val="20"/>
          <w:szCs w:val="20"/>
          <w:lang w:eastAsia="ru-RU"/>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5F3AE1" w:rsidRPr="00B625A1" w:rsidRDefault="00D25A9F" w:rsidP="003E47E0">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Vнастоящегорегламента.</w:t>
      </w:r>
    </w:p>
    <w:p w:rsidR="00A1351C" w:rsidRPr="00B625A1" w:rsidRDefault="005F3AE1" w:rsidP="005F3AE1">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24. В случае внесения изменений в схему теплоснабжения теплоснабжающая организация илитеплосетевая организация в течение 20 рабочих дней со дня внесения изменений обращается в органисполнительной власти субъекта Российской Федерации в сфере теплоснабжения для внесения изменений винвестиционную программу.</w:t>
      </w:r>
    </w:p>
    <w:p w:rsidR="00A1351C" w:rsidRPr="00B625A1" w:rsidRDefault="00D25A9F" w:rsidP="005F3AE1">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24. </w:t>
      </w:r>
      <w:r w:rsidR="005F3AE1" w:rsidRPr="00B625A1">
        <w:rPr>
          <w:rFonts w:ascii="Times New Roman" w:eastAsia="Times New Roman" w:hAnsi="Times New Roman" w:cs="Times New Roman"/>
          <w:sz w:val="20"/>
          <w:szCs w:val="20"/>
          <w:lang w:eastAsia="ru-RU"/>
        </w:rPr>
        <w:t>В случае отказа органа местного самоуправления во внесении изменений в схему теплоснабженияуказанный орган обязан обосновать отказ и предоставить заявителю информацию об иных возможностяхтеплоснабжения подключаемого объекта.</w:t>
      </w:r>
      <w:r w:rsidR="005F3AE1" w:rsidRPr="00B625A1">
        <w:rPr>
          <w:rFonts w:ascii="Times New Roman" w:eastAsia="Times New Roman" w:hAnsi="Times New Roman" w:cs="Times New Roman"/>
          <w:sz w:val="20"/>
          <w:szCs w:val="20"/>
          <w:lang w:eastAsia="ru-RU"/>
        </w:rPr>
        <w:cr/>
      </w:r>
      <w:r w:rsidRPr="00B625A1">
        <w:rPr>
          <w:rFonts w:ascii="Times New Roman" w:eastAsia="Times New Roman" w:hAnsi="Times New Roman" w:cs="Times New Roman"/>
          <w:sz w:val="20"/>
          <w:szCs w:val="20"/>
          <w:lang w:eastAsia="ru-RU"/>
        </w:rPr>
        <w:t xml:space="preserve">25. Договор о подключении заключается в простой письменной форме в 2 экземплярах по одному для каждой из сторон.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26. Договор о подключении содержит следующие существенные условия: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б) срок подключения;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в) размер платы за подключение;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г) порядок и сроки внесения заявителем платы за подключение; </w:t>
      </w:r>
    </w:p>
    <w:p w:rsidR="008C6C8E"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д) размер и виды тепловой нагрузки подключаемого объекта;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е) местоположение точек подключения;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ж) условия и порядок подключения внутриплощадочных и (или) внутридомовых сетей и оборудования подключаемого объекта к системе теплоснабжения;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з) обязательства заявителя по оборудованию подключаемого объекта приборами учета тепловой энергии и теплоносителя;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и) ответственность сторон за неисполнение либо за ненадлежащее исполнение договора о подключении;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w:t>
      </w:r>
    </w:p>
    <w:p w:rsidR="00A1351C" w:rsidRPr="00B625A1" w:rsidRDefault="00D25A9F" w:rsidP="00EA3E58">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законодательствомРоссийской Федерации о градостроительной деятельности разработка проектной документации не является обязательной; выполнение условий подключения. </w:t>
      </w:r>
    </w:p>
    <w:p w:rsidR="00A1351C" w:rsidRPr="00B625A1" w:rsidRDefault="00D25A9F" w:rsidP="00A1351C">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 </w:t>
      </w:r>
    </w:p>
    <w:p w:rsidR="00A1351C" w:rsidRPr="00B625A1" w:rsidRDefault="00A1351C" w:rsidP="00A1351C">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 </w:t>
      </w:r>
    </w:p>
    <w:p w:rsidR="00A1351C" w:rsidRPr="00B625A1" w:rsidRDefault="00A1351C" w:rsidP="00A1351C">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разработку исполнителем проектной документации в соответствии с условиями подключения; </w:t>
      </w:r>
    </w:p>
    <w:p w:rsidR="00A1351C" w:rsidRPr="00B625A1" w:rsidRDefault="00A1351C" w:rsidP="00A1351C">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проверку исполнителем выполнения заявителем условий подключения; осуществление исполнителем фактического подключения объекта к системе теплоснабжения. </w:t>
      </w:r>
    </w:p>
    <w:p w:rsidR="00A1351C"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29. Внесение заявителем платы за подключение осуществляется в следующем порядке: не более 15 процентов платы за подключение вносится в течение 15 дней с даты заключения договора о подключении; 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 оставшаяся доля платы за подключение вносится в </w:t>
      </w:r>
      <w:r w:rsidRPr="00B625A1">
        <w:rPr>
          <w:rFonts w:ascii="Times New Roman" w:eastAsia="Times New Roman" w:hAnsi="Times New Roman" w:cs="Times New Roman"/>
          <w:sz w:val="20"/>
          <w:szCs w:val="20"/>
          <w:lang w:eastAsia="ru-RU"/>
        </w:rPr>
        <w:lastRenderedPageBreak/>
        <w:t xml:space="preserve">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 </w:t>
      </w:r>
    </w:p>
    <w:p w:rsidR="00A1351C"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 </w:t>
      </w:r>
    </w:p>
    <w:p w:rsidR="00A1351C" w:rsidRPr="00B625A1" w:rsidRDefault="00D25A9F"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t>
      </w:r>
    </w:p>
    <w:p w:rsidR="00A1351C" w:rsidRPr="00B625A1" w:rsidRDefault="00D25A9F"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32. Условия подключения выдаются исполнителем вместе с проектом договора о подключении, являются его неотъемлемой частью и содержат следующие сведения: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точки подключения;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максимальные расчетные и среднечасовые расходы теплоносителей, в том числе с водоразбором из сети (при открытой системе теплоснабжения);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количество, качество и режим откачки возвращаемого теплоносителя, а также требования к его очистке, если тепловая энергия отпускается с паром;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требования к прокладке и изоляции трубопроводов;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требования к организации учета тепловой энергии и теплоносителей; </w:t>
      </w:r>
    </w:p>
    <w:p w:rsidR="00A1351C" w:rsidRPr="00B625A1" w:rsidRDefault="005B4B33" w:rsidP="00110DC4">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требования к диспетчерской связи с теплоснабжающей организацией; </w:t>
      </w:r>
    </w:p>
    <w:p w:rsidR="005B4B33" w:rsidRPr="00B625A1" w:rsidRDefault="005B4B33" w:rsidP="005B4B33">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границы эксплуатационной ответственности теплоснабжающей организации и заявителя; срок действия условий подключения, который не может быть менее 2 лет; </w:t>
      </w:r>
    </w:p>
    <w:p w:rsidR="00A1351C" w:rsidRPr="00B625A1" w:rsidRDefault="005B4B33" w:rsidP="005B4B33">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пределы возможных колебаний давления (в том числе статического) и температуры в тепловых пунктах заявителя, устройства </w:t>
      </w:r>
      <w:r w:rsidR="00A1351C" w:rsidRPr="00B625A1">
        <w:rPr>
          <w:rFonts w:ascii="Times New Roman" w:eastAsia="Times New Roman" w:hAnsi="Times New Roman" w:cs="Times New Roman"/>
          <w:sz w:val="20"/>
          <w:szCs w:val="20"/>
          <w:lang w:eastAsia="ru-RU"/>
        </w:rPr>
        <w:t>для защиты,</w:t>
      </w:r>
      <w:r w:rsidR="00D25A9F" w:rsidRPr="00B625A1">
        <w:rPr>
          <w:rFonts w:ascii="Times New Roman" w:eastAsia="Times New Roman" w:hAnsi="Times New Roman" w:cs="Times New Roman"/>
          <w:sz w:val="20"/>
          <w:szCs w:val="20"/>
          <w:lang w:eastAsia="ru-RU"/>
        </w:rPr>
        <w:t xml:space="preserve"> от которых должны предусматриваться заявителем при проектировании систем теплопотребления и тепловых сетей; </w:t>
      </w:r>
    </w:p>
    <w:p w:rsidR="00110DC4" w:rsidRDefault="005B4B33" w:rsidP="005B4B33">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минимальные часовые и среднечасовые тепловые нагрузки подключаемого объекта по видам теплоносителей и видам теплопотребления. </w:t>
      </w:r>
    </w:p>
    <w:p w:rsidR="00BA7F48" w:rsidRPr="00BA7F48" w:rsidRDefault="00BA7F48" w:rsidP="00BA7F48">
      <w:pPr>
        <w:pStyle w:val="a3"/>
        <w:ind w:left="0" w:firstLine="708"/>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33. </w:t>
      </w:r>
      <w:r w:rsidRPr="00BA7F48">
        <w:rPr>
          <w:rFonts w:ascii="Times New Roman" w:hAnsi="Times New Roman" w:cs="Times New Roman"/>
          <w:sz w:val="20"/>
          <w:szCs w:val="20"/>
        </w:rPr>
        <w:t>Акт о подключении (технологическом присоединении) объекта подп</w:t>
      </w:r>
      <w:r w:rsidR="00F42E6B">
        <w:rPr>
          <w:rFonts w:ascii="Times New Roman" w:hAnsi="Times New Roman" w:cs="Times New Roman"/>
          <w:sz w:val="20"/>
          <w:szCs w:val="20"/>
        </w:rPr>
        <w:t>исывается сторонами в течении 7</w:t>
      </w:r>
      <w:r w:rsidRPr="00BA7F48">
        <w:rPr>
          <w:rFonts w:ascii="Times New Roman" w:hAnsi="Times New Roman" w:cs="Times New Roman"/>
          <w:sz w:val="20"/>
          <w:szCs w:val="20"/>
        </w:rPr>
        <w:t xml:space="preserve"> рабочих дней с даты фактического подключения (технологического присоединения) объекта к централизованной системе </w:t>
      </w:r>
      <w:r w:rsidR="00A90F60">
        <w:rPr>
          <w:rFonts w:ascii="Times New Roman" w:hAnsi="Times New Roman" w:cs="Times New Roman"/>
          <w:sz w:val="20"/>
          <w:szCs w:val="20"/>
        </w:rPr>
        <w:t xml:space="preserve">теплоснабжения, горячего водоснабжения </w:t>
      </w:r>
      <w:r w:rsidRPr="00BA7F48">
        <w:rPr>
          <w:rFonts w:ascii="Times New Roman" w:hAnsi="Times New Roman" w:cs="Times New Roman"/>
          <w:sz w:val="20"/>
          <w:szCs w:val="20"/>
        </w:rPr>
        <w:t>и проведения работ по промывке и дезинфекции внутриплощадочных и (или) внутридомовых сетей и оборудования объекта.</w:t>
      </w:r>
    </w:p>
    <w:p w:rsidR="00BA7F48" w:rsidRDefault="00BA7F48" w:rsidP="00BA7F48">
      <w:pPr>
        <w:pStyle w:val="a3"/>
        <w:ind w:left="0" w:firstLine="708"/>
        <w:jc w:val="both"/>
        <w:rPr>
          <w:rFonts w:ascii="Times New Roman" w:hAnsi="Times New Roman" w:cs="Times New Roman"/>
          <w:sz w:val="20"/>
          <w:szCs w:val="20"/>
        </w:rPr>
      </w:pPr>
      <w:r w:rsidRPr="00BA7F48">
        <w:rPr>
          <w:rFonts w:ascii="Times New Roman" w:hAnsi="Times New Roman" w:cs="Times New Roman"/>
          <w:sz w:val="20"/>
          <w:szCs w:val="20"/>
        </w:rPr>
        <w:t>Акт о подключении (технологическом присоединении) объекта подп</w:t>
      </w:r>
      <w:r w:rsidR="00F42E6B">
        <w:rPr>
          <w:rFonts w:ascii="Times New Roman" w:hAnsi="Times New Roman" w:cs="Times New Roman"/>
          <w:sz w:val="20"/>
          <w:szCs w:val="20"/>
        </w:rPr>
        <w:t>исывается сторонами в течении 7</w:t>
      </w:r>
      <w:r w:rsidRPr="00BA7F48">
        <w:rPr>
          <w:rFonts w:ascii="Times New Roman" w:hAnsi="Times New Roman" w:cs="Times New Roman"/>
          <w:sz w:val="20"/>
          <w:szCs w:val="20"/>
        </w:rPr>
        <w:t xml:space="preserve"> рабочих дней с даты фактического подключения (технологического присоединения) объекта к централизованной системе горячего водоснабжения и к системе теплоснабжения и проведения работ по промывке и дезинфекции внутриплощадочных и (или) внутридомовых сетей и оборудования объекта.</w:t>
      </w:r>
    </w:p>
    <w:p w:rsidR="00BA7F48" w:rsidRDefault="00BA7F48" w:rsidP="00BA7F48">
      <w:pPr>
        <w:pStyle w:val="a3"/>
        <w:ind w:left="0"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00D25A9F" w:rsidRPr="00B625A1">
        <w:rPr>
          <w:rFonts w:ascii="Times New Roman" w:eastAsia="Times New Roman" w:hAnsi="Times New Roman" w:cs="Times New Roman"/>
          <w:sz w:val="20"/>
          <w:szCs w:val="20"/>
          <w:lang w:eastAsia="ru-RU"/>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правиламиорганизации теплоснабжения, утверждаемыми Правительством Российской Федерации. </w:t>
      </w:r>
    </w:p>
    <w:p w:rsidR="009E0EFD" w:rsidRDefault="00BA7F48" w:rsidP="00BA7F48">
      <w:pPr>
        <w:pStyle w:val="a3"/>
        <w:ind w:left="0"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5A9F" w:rsidRPr="00B625A1">
        <w:rPr>
          <w:rFonts w:ascii="Times New Roman" w:eastAsia="Times New Roman" w:hAnsi="Times New Roman" w:cs="Times New Roman"/>
          <w:sz w:val="20"/>
          <w:szCs w:val="20"/>
          <w:lang w:eastAsia="ru-RU"/>
        </w:rPr>
        <w:t xml:space="preserve">.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 </w:t>
      </w:r>
    </w:p>
    <w:p w:rsidR="00BA7F48" w:rsidRPr="00BA7F48" w:rsidRDefault="00BA7F48" w:rsidP="00BA7F48">
      <w:pPr>
        <w:pStyle w:val="a3"/>
        <w:ind w:left="0" w:firstLine="708"/>
        <w:jc w:val="both"/>
        <w:rPr>
          <w:rFonts w:ascii="Times New Roman" w:hAnsi="Times New Roman" w:cs="Times New Roman"/>
          <w:sz w:val="20"/>
          <w:szCs w:val="20"/>
        </w:rPr>
      </w:pPr>
    </w:p>
    <w:p w:rsidR="009E0EFD" w:rsidRPr="00B625A1" w:rsidRDefault="009E0EFD" w:rsidP="009E0EFD">
      <w:pPr>
        <w:spacing w:after="0"/>
        <w:ind w:firstLine="708"/>
        <w:jc w:val="both"/>
        <w:rPr>
          <w:rFonts w:ascii="Times New Roman" w:eastAsia="Times New Roman" w:hAnsi="Times New Roman" w:cs="Times New Roman"/>
          <w:sz w:val="20"/>
          <w:szCs w:val="20"/>
          <w:lang w:eastAsia="ru-RU"/>
        </w:rPr>
      </w:pPr>
    </w:p>
    <w:p w:rsidR="00337727" w:rsidRPr="00B625A1" w:rsidRDefault="00D25A9F" w:rsidP="009E0EFD">
      <w:pPr>
        <w:ind w:firstLine="708"/>
        <w:jc w:val="center"/>
        <w:rPr>
          <w:rFonts w:ascii="Times New Roman" w:eastAsia="Times New Roman" w:hAnsi="Times New Roman" w:cs="Times New Roman"/>
          <w:b/>
          <w:sz w:val="20"/>
          <w:szCs w:val="20"/>
          <w:lang w:eastAsia="ru-RU"/>
        </w:rPr>
      </w:pPr>
      <w:r w:rsidRPr="00B625A1">
        <w:rPr>
          <w:rFonts w:ascii="Times New Roman" w:eastAsia="Times New Roman" w:hAnsi="Times New Roman" w:cs="Times New Roman"/>
          <w:b/>
          <w:sz w:val="20"/>
          <w:szCs w:val="20"/>
          <w:lang w:eastAsia="ru-RU"/>
        </w:rPr>
        <w:t>IV. Порядок исполнения договора о подключении</w:t>
      </w:r>
      <w:r w:rsidR="009E0EFD" w:rsidRPr="00B625A1">
        <w:rPr>
          <w:rFonts w:ascii="Times New Roman" w:eastAsia="Times New Roman" w:hAnsi="Times New Roman" w:cs="Times New Roman"/>
          <w:b/>
          <w:sz w:val="20"/>
          <w:szCs w:val="20"/>
          <w:lang w:eastAsia="ru-RU"/>
        </w:rPr>
        <w:t>.</w:t>
      </w:r>
    </w:p>
    <w:p w:rsidR="00337727" w:rsidRPr="00B625A1" w:rsidRDefault="00D25A9F"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35. При исполнении договора о подключении исполнитель обязан: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 </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 </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 </w:t>
      </w:r>
    </w:p>
    <w:p w:rsidR="00337727" w:rsidRPr="00B625A1" w:rsidRDefault="00D25A9F"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36. При исполнении договора о подключении исполнитель имеет право: участвовать в приемке скрытых работ по укладке сети от подключаемого объекта до точки подключения;</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w:t>
      </w:r>
    </w:p>
    <w:p w:rsidR="00337727" w:rsidRPr="00B625A1" w:rsidRDefault="00D25A9F"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При этом дата подключения не может быть позднее исполнения зая</w:t>
      </w:r>
      <w:r w:rsidR="00337727" w:rsidRPr="00B625A1">
        <w:rPr>
          <w:rFonts w:ascii="Times New Roman" w:eastAsia="Times New Roman" w:hAnsi="Times New Roman" w:cs="Times New Roman"/>
          <w:sz w:val="20"/>
          <w:szCs w:val="20"/>
          <w:lang w:eastAsia="ru-RU"/>
        </w:rPr>
        <w:t>вителем указанных обязательств.</w:t>
      </w:r>
    </w:p>
    <w:p w:rsidR="00337727"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37. При исполнении договора о подключении заявитель обязан: </w:t>
      </w:r>
    </w:p>
    <w:p w:rsidR="00337727" w:rsidRPr="00B625A1" w:rsidRDefault="009E0EFD" w:rsidP="00C24BC0">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выполнить установленные в договоре о подключении условия подготовки внутриплощадочных и внутридомовых сетей и оборудования объекта к подключению; </w:t>
      </w:r>
    </w:p>
    <w:p w:rsidR="00337727" w:rsidRPr="00B625A1" w:rsidRDefault="009E0EFD"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337727" w:rsidRPr="00B625A1" w:rsidRDefault="009E0EFD"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w:t>
      </w:r>
    </w:p>
    <w:p w:rsidR="00337727" w:rsidRPr="00B625A1" w:rsidRDefault="009E0EFD"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обеспечить доступ исполнителя для проверки выполнения условий подключения и опломбирования приборов (узлов) учета, кранов и задвижек на их обводах; внести плату за подключение в размере и в сроки, которые установлены договором о подключении. </w:t>
      </w:r>
    </w:p>
    <w:p w:rsidR="00337727"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337727"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 </w:t>
      </w:r>
    </w:p>
    <w:p w:rsidR="00337727"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 </w:t>
      </w:r>
    </w:p>
    <w:p w:rsidR="00337727"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Исполнитель осуществляет контроль за выполнением мероприятий по подключению без взимания дополнительной платы. </w:t>
      </w:r>
    </w:p>
    <w:p w:rsidR="00337727" w:rsidRPr="00B625A1" w:rsidRDefault="00D25A9F" w:rsidP="009E0EFD">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42. До начала подачи тепловой энергии, теплоносителя заявитель: получает разрешение на ввод в эксплуатацию подключаемого объекта; заключает договор теплоснабжения; предъявляет в случаях, установленных нормативными правовыми актами, устройства и сооружения, созданные для подключения к системам </w:t>
      </w:r>
      <w:r w:rsidRPr="00B625A1">
        <w:rPr>
          <w:rFonts w:ascii="Times New Roman" w:eastAsia="Times New Roman" w:hAnsi="Times New Roman" w:cs="Times New Roman"/>
          <w:sz w:val="20"/>
          <w:szCs w:val="20"/>
          <w:lang w:eastAsia="ru-RU"/>
        </w:rPr>
        <w:lastRenderedPageBreak/>
        <w:t xml:space="preserve">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
    <w:p w:rsidR="00FB7541" w:rsidRDefault="00D25A9F"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337727" w:rsidRPr="00FB7541" w:rsidRDefault="00FB7541" w:rsidP="00337727">
      <w:pPr>
        <w:spacing w:after="0"/>
        <w:ind w:firstLine="708"/>
        <w:jc w:val="both"/>
        <w:rPr>
          <w:rFonts w:ascii="Times New Roman" w:eastAsia="Times New Roman" w:hAnsi="Times New Roman" w:cs="Times New Roman"/>
          <w:sz w:val="20"/>
          <w:szCs w:val="20"/>
          <w:lang w:eastAsia="ru-RU"/>
        </w:rPr>
      </w:pPr>
      <w:r w:rsidRPr="00FB7541">
        <w:rPr>
          <w:rFonts w:ascii="Times New Roman" w:hAnsi="Times New Roman" w:cs="Times New Roman"/>
          <w:sz w:val="20"/>
          <w:szCs w:val="20"/>
        </w:rPr>
        <w:t>Акт о подключении (технологическом присоединении (технологическом присоединении объекта подписывается Организацией и Заказчиком в течении 7 рабочих дней с даты фактического подключения (технологического присоединения) объекта</w:t>
      </w:r>
      <w:r>
        <w:rPr>
          <w:rFonts w:ascii="Times New Roman" w:hAnsi="Times New Roman" w:cs="Times New Roman"/>
          <w:sz w:val="20"/>
          <w:szCs w:val="20"/>
        </w:rPr>
        <w:t>.</w:t>
      </w:r>
      <w:r w:rsidR="00D25A9F" w:rsidRPr="00FB7541">
        <w:rPr>
          <w:rFonts w:ascii="Times New Roman" w:eastAsia="Times New Roman" w:hAnsi="Times New Roman" w:cs="Times New Roman"/>
          <w:sz w:val="20"/>
          <w:szCs w:val="20"/>
          <w:lang w:eastAsia="ru-RU"/>
        </w:rPr>
        <w:t xml:space="preserve"> </w:t>
      </w:r>
    </w:p>
    <w:p w:rsidR="00337727" w:rsidRPr="00B625A1" w:rsidRDefault="00D25A9F"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 </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наличие закрытой (герметичной) камеры сгорания; </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 </w:t>
      </w:r>
    </w:p>
    <w:p w:rsidR="00337727" w:rsidRPr="00B625A1" w:rsidRDefault="00337727" w:rsidP="00337727">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температура теплоносителя - до 95 градусов Цельсия;</w:t>
      </w:r>
    </w:p>
    <w:p w:rsidR="00337727" w:rsidRPr="00B625A1" w:rsidRDefault="00337727" w:rsidP="00C24BC0">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давление теплоносителя - до 1 МПа. </w:t>
      </w:r>
    </w:p>
    <w:p w:rsidR="00337727" w:rsidRPr="00B625A1" w:rsidRDefault="00D25A9F" w:rsidP="00337727">
      <w:pPr>
        <w:ind w:firstLine="708"/>
        <w:jc w:val="center"/>
        <w:rPr>
          <w:rFonts w:ascii="Times New Roman" w:eastAsia="Times New Roman" w:hAnsi="Times New Roman" w:cs="Times New Roman"/>
          <w:b/>
          <w:sz w:val="20"/>
          <w:szCs w:val="20"/>
          <w:lang w:eastAsia="ru-RU"/>
        </w:rPr>
      </w:pPr>
      <w:r w:rsidRPr="00B625A1">
        <w:rPr>
          <w:rFonts w:ascii="Times New Roman" w:eastAsia="Times New Roman" w:hAnsi="Times New Roman" w:cs="Times New Roman"/>
          <w:b/>
          <w:sz w:val="20"/>
          <w:szCs w:val="20"/>
          <w:lang w:eastAsia="ru-RU"/>
        </w:rPr>
        <w:t>V. Особенности подключения при уступке права на использование мощности</w:t>
      </w:r>
    </w:p>
    <w:p w:rsidR="00337727"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 </w:t>
      </w:r>
    </w:p>
    <w:p w:rsidR="00337727"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 </w:t>
      </w:r>
    </w:p>
    <w:p w:rsidR="00337727"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47. Уступка права осуществляется путем: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 заключения новым потребителем договора о подключении с исполнителем. </w:t>
      </w:r>
    </w:p>
    <w:p w:rsidR="00337727"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 В заявке на подключение, помимо сведений, определенных в пункте 11настоящегорегламента,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 К указанной заявке, помимо документов, указанных в пункте 12настоящегорегламента,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 </w:t>
      </w:r>
    </w:p>
    <w:p w:rsidR="00622099"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 выполнение технических действий, обеспечивающих подключение;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 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 </w:t>
      </w:r>
    </w:p>
    <w:p w:rsidR="00622099"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w:t>
      </w:r>
      <w:r w:rsidR="00622099" w:rsidRPr="00B625A1">
        <w:rPr>
          <w:rFonts w:ascii="Times New Roman" w:eastAsia="Times New Roman" w:hAnsi="Times New Roman" w:cs="Times New Roman"/>
          <w:sz w:val="20"/>
          <w:szCs w:val="20"/>
          <w:lang w:eastAsia="ru-RU"/>
        </w:rPr>
        <w:t>источникам тепловой энергии,</w:t>
      </w:r>
      <w:r w:rsidRPr="00B625A1">
        <w:rPr>
          <w:rFonts w:ascii="Times New Roman" w:eastAsia="Times New Roman" w:hAnsi="Times New Roman" w:cs="Times New Roman"/>
          <w:sz w:val="20"/>
          <w:szCs w:val="20"/>
          <w:lang w:eastAsia="ru-RU"/>
        </w:rPr>
        <w:t xml:space="preserve"> которой подключены или могут быть </w:t>
      </w:r>
      <w:r w:rsidRPr="00B625A1">
        <w:rPr>
          <w:rFonts w:ascii="Times New Roman" w:eastAsia="Times New Roman" w:hAnsi="Times New Roman" w:cs="Times New Roman"/>
          <w:sz w:val="20"/>
          <w:szCs w:val="20"/>
          <w:lang w:eastAsia="ru-RU"/>
        </w:rPr>
        <w:lastRenderedPageBreak/>
        <w:t xml:space="preserve">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 В запросе указываются: 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 </w:t>
      </w:r>
    </w:p>
    <w:p w:rsidR="00622099"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 Указанная информация предоставляется на безвозмездной основе. </w:t>
      </w:r>
    </w:p>
    <w:p w:rsidR="00622099"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52. Установление платы за подключение в индивидуальном порядке осуществляется на основании обращения исполнителя, согласованного с заявителем. </w:t>
      </w:r>
    </w:p>
    <w:p w:rsidR="00622099" w:rsidRPr="00B625A1" w:rsidRDefault="00D25A9F" w:rsidP="00C24BC0">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53. К техническим ограничениям на перераспределение мощности относятся: недостаточность пропускной способности тепловых сетей;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 </w:t>
      </w:r>
    </w:p>
    <w:p w:rsidR="00622099"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 </w:t>
      </w:r>
    </w:p>
    <w:p w:rsidR="00622099" w:rsidRPr="00B625A1" w:rsidRDefault="00D25A9F"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55. Теплоснабжающая или теплосетевая организация вправе отказать в представлении информации, указанной в пункте 50настоящегорегламента, и (или) заключении договора о подключении с лицом, которому уступается право на использование мощности, по следующим причинам: </w:t>
      </w:r>
    </w:p>
    <w:p w:rsidR="00622099" w:rsidRPr="00B625A1" w:rsidRDefault="00622099" w:rsidP="00622099">
      <w:pPr>
        <w:spacing w:after="0"/>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 xml:space="preserve">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 заявка и (или) запрос не содержат сведений и (или) документов, установленных пунктом 48настоящегорегламента, либо содержат недостоверные сведения; </w:t>
      </w:r>
    </w:p>
    <w:p w:rsidR="00D25A9F" w:rsidRPr="00B625A1" w:rsidRDefault="00622099" w:rsidP="00C24BC0">
      <w:pPr>
        <w:ind w:firstLine="708"/>
        <w:jc w:val="both"/>
        <w:rPr>
          <w:rFonts w:ascii="Times New Roman" w:eastAsia="Times New Roman" w:hAnsi="Times New Roman" w:cs="Times New Roman"/>
          <w:sz w:val="20"/>
          <w:szCs w:val="20"/>
          <w:lang w:eastAsia="ru-RU"/>
        </w:rPr>
      </w:pPr>
      <w:r w:rsidRPr="00B625A1">
        <w:rPr>
          <w:rFonts w:ascii="Times New Roman" w:eastAsia="Times New Roman" w:hAnsi="Times New Roman" w:cs="Times New Roman"/>
          <w:sz w:val="20"/>
          <w:szCs w:val="20"/>
          <w:lang w:eastAsia="ru-RU"/>
        </w:rPr>
        <w:t xml:space="preserve">- </w:t>
      </w:r>
      <w:r w:rsidR="00D25A9F" w:rsidRPr="00B625A1">
        <w:rPr>
          <w:rFonts w:ascii="Times New Roman" w:eastAsia="Times New Roman" w:hAnsi="Times New Roman" w:cs="Times New Roman"/>
          <w:sz w:val="20"/>
          <w:szCs w:val="20"/>
          <w:lang w:eastAsia="ru-RU"/>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sectPr w:rsidR="00D25A9F" w:rsidRPr="00B625A1" w:rsidSect="005A515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E253F"/>
    <w:multiLevelType w:val="hybridMultilevel"/>
    <w:tmpl w:val="4C48E0AC"/>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9F"/>
    <w:rsid w:val="00110DC4"/>
    <w:rsid w:val="0015779A"/>
    <w:rsid w:val="00241B83"/>
    <w:rsid w:val="00263409"/>
    <w:rsid w:val="002A56C7"/>
    <w:rsid w:val="00337727"/>
    <w:rsid w:val="003C2E12"/>
    <w:rsid w:val="003E47E0"/>
    <w:rsid w:val="003E57AF"/>
    <w:rsid w:val="005034CD"/>
    <w:rsid w:val="00532AD6"/>
    <w:rsid w:val="005A5150"/>
    <w:rsid w:val="005B4B33"/>
    <w:rsid w:val="005F3AE1"/>
    <w:rsid w:val="00622099"/>
    <w:rsid w:val="006B30D7"/>
    <w:rsid w:val="006E4E7C"/>
    <w:rsid w:val="007863CE"/>
    <w:rsid w:val="008A5553"/>
    <w:rsid w:val="008C6C8E"/>
    <w:rsid w:val="008D5DB8"/>
    <w:rsid w:val="009151CB"/>
    <w:rsid w:val="00927D95"/>
    <w:rsid w:val="00970B45"/>
    <w:rsid w:val="009E0EFD"/>
    <w:rsid w:val="009F592D"/>
    <w:rsid w:val="00A1351C"/>
    <w:rsid w:val="00A90F60"/>
    <w:rsid w:val="00B625A1"/>
    <w:rsid w:val="00B82717"/>
    <w:rsid w:val="00BA7F48"/>
    <w:rsid w:val="00BC2AE6"/>
    <w:rsid w:val="00C24BC0"/>
    <w:rsid w:val="00C75B83"/>
    <w:rsid w:val="00D25A9F"/>
    <w:rsid w:val="00D719EE"/>
    <w:rsid w:val="00DB0243"/>
    <w:rsid w:val="00DB6BCB"/>
    <w:rsid w:val="00DE0962"/>
    <w:rsid w:val="00EA3E58"/>
    <w:rsid w:val="00EC0DB5"/>
    <w:rsid w:val="00F22EED"/>
    <w:rsid w:val="00F42E6B"/>
    <w:rsid w:val="00FB7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A8A5A-98D7-4B38-A110-B3E7A896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4F40-DC3F-4AD4-BC42-AA17FFF8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6165</Words>
  <Characters>35143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Коплик Алексей Юрьевич</dc:creator>
  <cp:keywords/>
  <dc:description/>
  <cp:lastModifiedBy>ЕИАС</cp:lastModifiedBy>
  <cp:revision>2</cp:revision>
  <cp:lastPrinted>2021-08-25T07:10:00Z</cp:lastPrinted>
  <dcterms:created xsi:type="dcterms:W3CDTF">2021-08-26T06:18:00Z</dcterms:created>
  <dcterms:modified xsi:type="dcterms:W3CDTF">2021-08-26T06:18:00Z</dcterms:modified>
</cp:coreProperties>
</file>